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D4CB" w14:textId="243C165B" w:rsidR="006B7517" w:rsidRDefault="005C147C" w:rsidP="006B7517">
      <w:r>
        <w:rPr>
          <w:noProof/>
        </w:rPr>
        <w:drawing>
          <wp:anchor distT="0" distB="0" distL="114300" distR="114300" simplePos="0" relativeHeight="251658254" behindDoc="1" locked="0" layoutInCell="1" allowOverlap="1" wp14:anchorId="55FEDF12" wp14:editId="62261FB7">
            <wp:simplePos x="0" y="0"/>
            <wp:positionH relativeFrom="page">
              <wp:posOffset>19050</wp:posOffset>
            </wp:positionH>
            <wp:positionV relativeFrom="page">
              <wp:align>top</wp:align>
            </wp:positionV>
            <wp:extent cx="9032970" cy="10848975"/>
            <wp:effectExtent l="0" t="0" r="0" b="0"/>
            <wp:wrapNone/>
            <wp:docPr id="1464954086" name="Picture 2" descr="A person in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954086" name="Picture 2" descr="A person in a blu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32970" cy="10848975"/>
                    </a:xfrm>
                    <a:prstGeom prst="rect">
                      <a:avLst/>
                    </a:prstGeom>
                  </pic:spPr>
                </pic:pic>
              </a:graphicData>
            </a:graphic>
            <wp14:sizeRelH relativeFrom="margin">
              <wp14:pctWidth>0</wp14:pctWidth>
            </wp14:sizeRelH>
            <wp14:sizeRelV relativeFrom="margin">
              <wp14:pctHeight>0</wp14:pctHeight>
            </wp14:sizeRelV>
          </wp:anchor>
        </w:drawing>
      </w:r>
      <w:r w:rsidR="007606AA">
        <w:rPr>
          <w:noProof/>
        </w:rPr>
        <mc:AlternateContent>
          <mc:Choice Requires="wps">
            <w:drawing>
              <wp:anchor distT="45720" distB="45720" distL="114300" distR="114300" simplePos="0" relativeHeight="251658241" behindDoc="0" locked="0" layoutInCell="1" allowOverlap="1" wp14:anchorId="49E756D0" wp14:editId="606A7AF9">
                <wp:simplePos x="0" y="0"/>
                <wp:positionH relativeFrom="page">
                  <wp:posOffset>142875</wp:posOffset>
                </wp:positionH>
                <wp:positionV relativeFrom="paragraph">
                  <wp:posOffset>0</wp:posOffset>
                </wp:positionV>
                <wp:extent cx="3257550" cy="233870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38705"/>
                        </a:xfrm>
                        <a:prstGeom prst="rect">
                          <a:avLst/>
                        </a:prstGeom>
                        <a:solidFill>
                          <a:srgbClr val="FFFFFF"/>
                        </a:solidFill>
                        <a:ln w="9525">
                          <a:solidFill>
                            <a:srgbClr val="000000"/>
                          </a:solidFill>
                          <a:miter lim="800000"/>
                          <a:headEnd/>
                          <a:tailEnd/>
                        </a:ln>
                      </wps:spPr>
                      <wps:txb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3" w:history="1">
                              <w:r w:rsidRPr="00790941">
                                <w:rPr>
                                  <w:rStyle w:val="Hyperlink"/>
                                  <w:b/>
                                  <w:bCs/>
                                  <w:color w:val="auto"/>
                                  <w:sz w:val="28"/>
                                  <w:szCs w:val="28"/>
                                </w:rPr>
                                <w:t>https://www.med.qub.ac.uk/wp-gp/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756D0" id="_x0000_t202" coordsize="21600,21600" o:spt="202" path="m,l,21600r21600,l21600,xe">
                <v:stroke joinstyle="miter"/>
                <v:path gradientshapeok="t" o:connecttype="rect"/>
              </v:shapetype>
              <v:shape id="Text Box 2" o:spid="_x0000_s1026" type="#_x0000_t202" style="position:absolute;margin-left:11.25pt;margin-top:0;width:256.5pt;height:184.1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weEQIAACAEAAAOAAAAZHJzL2Uyb0RvYy54bWysU9tu2zAMfR+wfxD0vthx4j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">
                <v:textbo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5" w:history="1">
                        <w:r w:rsidRPr="00790941">
                          <w:rPr>
                            <w:rStyle w:val="Hyperlink"/>
                            <w:b/>
                            <w:bCs/>
                            <w:color w:val="auto"/>
                            <w:sz w:val="28"/>
                            <w:szCs w:val="28"/>
                          </w:rPr>
                          <w:t>https://www.med.qub.ac.uk/wp-gp/</w:t>
                        </w:r>
                      </w:hyperlink>
                    </w:p>
                  </w:txbxContent>
                </v:textbox>
                <w10:wrap type="square" anchorx="page"/>
              </v:shape>
            </w:pict>
          </mc:Fallback>
        </mc:AlternateContent>
      </w:r>
    </w:p>
    <w:p w14:paraId="0ED7505B" w14:textId="7E183B60" w:rsidR="005C147C" w:rsidRDefault="005C147C" w:rsidP="005C147C">
      <w:pPr>
        <w:rPr>
          <w:b/>
          <w:bCs/>
          <w:sz w:val="32"/>
          <w:szCs w:val="32"/>
          <w:u w:val="single"/>
        </w:rPr>
      </w:pPr>
      <w:r>
        <w:br w:type="column"/>
      </w:r>
      <w:r w:rsidRPr="005C147C">
        <w:rPr>
          <w:b/>
          <w:bCs/>
          <w:sz w:val="32"/>
          <w:szCs w:val="32"/>
          <w:u w:val="single"/>
        </w:rPr>
        <w:lastRenderedPageBreak/>
        <w:t>Contents</w:t>
      </w:r>
    </w:p>
    <w:sdt>
      <w:sdtPr>
        <w:rPr>
          <w:b w:val="0"/>
          <w:bCs w:val="0"/>
          <w:noProof w:val="0"/>
        </w:rPr>
        <w:id w:val="424845601"/>
        <w:docPartObj>
          <w:docPartGallery w:val="Table of Contents"/>
          <w:docPartUnique/>
        </w:docPartObj>
      </w:sdtPr>
      <w:sdtContent>
        <w:p w14:paraId="63619ABD" w14:textId="34D23813" w:rsidR="005C147C" w:rsidRDefault="007606AA">
          <w:pPr>
            <w:pStyle w:val="TOC1"/>
          </w:pPr>
          <w:r>
            <w:fldChar w:fldCharType="begin"/>
          </w:r>
          <w:r>
            <w:instrText xml:space="preserve"> TOC \o "1-3" \h \z \u </w:instrText>
          </w:r>
          <w:r>
            <w:fldChar w:fldCharType="separate"/>
          </w:r>
        </w:p>
        <w:p w14:paraId="47AB2A5E" w14:textId="5B844606" w:rsidR="005C147C" w:rsidRDefault="005C147C">
          <w:pPr>
            <w:pStyle w:val="TOC1"/>
            <w:rPr>
              <w:rFonts w:asciiTheme="minorHAnsi" w:eastAsiaTheme="minorEastAsia" w:hAnsiTheme="minorHAnsi" w:cstheme="minorBidi"/>
              <w:b w:val="0"/>
              <w:bCs w:val="0"/>
              <w:color w:val="auto"/>
              <w:lang w:eastAsia="en-GB"/>
            </w:rPr>
          </w:pPr>
          <w:hyperlink w:anchor="_Toc175758545" w:history="1">
            <w:r w:rsidRPr="00600964">
              <w:rPr>
                <w:rStyle w:val="Hyperlink"/>
              </w:rPr>
              <w:t>We Are All Faculty</w:t>
            </w:r>
            <w:r>
              <w:rPr>
                <w:webHidden/>
              </w:rPr>
              <w:tab/>
            </w:r>
            <w:r>
              <w:rPr>
                <w:webHidden/>
              </w:rPr>
              <w:fldChar w:fldCharType="begin"/>
            </w:r>
            <w:r>
              <w:rPr>
                <w:webHidden/>
              </w:rPr>
              <w:instrText xml:space="preserve"> PAGEREF _Toc175758545 \h </w:instrText>
            </w:r>
            <w:r>
              <w:rPr>
                <w:webHidden/>
              </w:rPr>
            </w:r>
            <w:r>
              <w:rPr>
                <w:webHidden/>
              </w:rPr>
              <w:fldChar w:fldCharType="separate"/>
            </w:r>
            <w:r w:rsidR="004508ED">
              <w:rPr>
                <w:webHidden/>
              </w:rPr>
              <w:t>4</w:t>
            </w:r>
            <w:r>
              <w:rPr>
                <w:webHidden/>
              </w:rPr>
              <w:fldChar w:fldCharType="end"/>
            </w:r>
          </w:hyperlink>
        </w:p>
        <w:p w14:paraId="0C853630" w14:textId="32683DF6" w:rsidR="005C147C" w:rsidRDefault="005C147C">
          <w:pPr>
            <w:pStyle w:val="TOC1"/>
            <w:rPr>
              <w:rFonts w:asciiTheme="minorHAnsi" w:eastAsiaTheme="minorEastAsia" w:hAnsiTheme="minorHAnsi" w:cstheme="minorBidi"/>
              <w:b w:val="0"/>
              <w:bCs w:val="0"/>
              <w:color w:val="auto"/>
              <w:lang w:eastAsia="en-GB"/>
            </w:rPr>
          </w:pPr>
          <w:hyperlink w:anchor="_Toc175758546" w:history="1">
            <w:r w:rsidRPr="00600964">
              <w:rPr>
                <w:rStyle w:val="Hyperlink"/>
              </w:rPr>
              <w:t>Key Contacts</w:t>
            </w:r>
            <w:r>
              <w:rPr>
                <w:webHidden/>
              </w:rPr>
              <w:tab/>
            </w:r>
            <w:r>
              <w:rPr>
                <w:webHidden/>
              </w:rPr>
              <w:fldChar w:fldCharType="begin"/>
            </w:r>
            <w:r>
              <w:rPr>
                <w:webHidden/>
              </w:rPr>
              <w:instrText xml:space="preserve"> PAGEREF _Toc175758546 \h </w:instrText>
            </w:r>
            <w:r>
              <w:rPr>
                <w:webHidden/>
              </w:rPr>
            </w:r>
            <w:r>
              <w:rPr>
                <w:webHidden/>
              </w:rPr>
              <w:fldChar w:fldCharType="separate"/>
            </w:r>
            <w:r w:rsidR="004508ED">
              <w:rPr>
                <w:webHidden/>
              </w:rPr>
              <w:t>5</w:t>
            </w:r>
            <w:r>
              <w:rPr>
                <w:webHidden/>
              </w:rPr>
              <w:fldChar w:fldCharType="end"/>
            </w:r>
          </w:hyperlink>
        </w:p>
        <w:p w14:paraId="6D7C8156" w14:textId="6920C392" w:rsidR="005C147C" w:rsidRDefault="005C147C">
          <w:pPr>
            <w:pStyle w:val="TOC1"/>
            <w:rPr>
              <w:rFonts w:asciiTheme="minorHAnsi" w:eastAsiaTheme="minorEastAsia" w:hAnsiTheme="minorHAnsi" w:cstheme="minorBidi"/>
              <w:b w:val="0"/>
              <w:bCs w:val="0"/>
              <w:color w:val="auto"/>
              <w:lang w:eastAsia="en-GB"/>
            </w:rPr>
          </w:pPr>
          <w:hyperlink w:anchor="_Toc175758547" w:history="1">
            <w:r w:rsidRPr="00600964">
              <w:rPr>
                <w:rStyle w:val="Hyperlink"/>
              </w:rPr>
              <w:t>Teaching Practice Plaque</w:t>
            </w:r>
            <w:r>
              <w:rPr>
                <w:webHidden/>
              </w:rPr>
              <w:tab/>
            </w:r>
            <w:r>
              <w:rPr>
                <w:webHidden/>
              </w:rPr>
              <w:fldChar w:fldCharType="begin"/>
            </w:r>
            <w:r>
              <w:rPr>
                <w:webHidden/>
              </w:rPr>
              <w:instrText xml:space="preserve"> PAGEREF _Toc175758547 \h </w:instrText>
            </w:r>
            <w:r>
              <w:rPr>
                <w:webHidden/>
              </w:rPr>
            </w:r>
            <w:r>
              <w:rPr>
                <w:webHidden/>
              </w:rPr>
              <w:fldChar w:fldCharType="separate"/>
            </w:r>
            <w:r w:rsidR="004508ED">
              <w:rPr>
                <w:webHidden/>
              </w:rPr>
              <w:t>7</w:t>
            </w:r>
            <w:r>
              <w:rPr>
                <w:webHidden/>
              </w:rPr>
              <w:fldChar w:fldCharType="end"/>
            </w:r>
          </w:hyperlink>
        </w:p>
        <w:p w14:paraId="5C7ABF65" w14:textId="591D739F" w:rsidR="005C147C" w:rsidRDefault="005C147C">
          <w:pPr>
            <w:pStyle w:val="TOC1"/>
            <w:rPr>
              <w:rFonts w:asciiTheme="minorHAnsi" w:eastAsiaTheme="minorEastAsia" w:hAnsiTheme="minorHAnsi" w:cstheme="minorBidi"/>
              <w:b w:val="0"/>
              <w:bCs w:val="0"/>
              <w:color w:val="auto"/>
              <w:lang w:eastAsia="en-GB"/>
            </w:rPr>
          </w:pPr>
          <w:hyperlink w:anchor="_Toc175758548" w:history="1">
            <w:r w:rsidRPr="00600964">
              <w:rPr>
                <w:rStyle w:val="Hyperlink"/>
              </w:rPr>
              <w:t>Key Dates 2024-25</w:t>
            </w:r>
            <w:r>
              <w:rPr>
                <w:webHidden/>
              </w:rPr>
              <w:tab/>
            </w:r>
            <w:r>
              <w:rPr>
                <w:webHidden/>
              </w:rPr>
              <w:fldChar w:fldCharType="begin"/>
            </w:r>
            <w:r>
              <w:rPr>
                <w:webHidden/>
              </w:rPr>
              <w:instrText xml:space="preserve"> PAGEREF _Toc175758548 \h </w:instrText>
            </w:r>
            <w:r>
              <w:rPr>
                <w:webHidden/>
              </w:rPr>
            </w:r>
            <w:r>
              <w:rPr>
                <w:webHidden/>
              </w:rPr>
              <w:fldChar w:fldCharType="separate"/>
            </w:r>
            <w:r w:rsidR="004508ED">
              <w:rPr>
                <w:webHidden/>
              </w:rPr>
              <w:t>8</w:t>
            </w:r>
            <w:r>
              <w:rPr>
                <w:webHidden/>
              </w:rPr>
              <w:fldChar w:fldCharType="end"/>
            </w:r>
          </w:hyperlink>
        </w:p>
        <w:p w14:paraId="6C0D68F8" w14:textId="6CB22389"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49" w:history="1">
            <w:r w:rsidRPr="00600964">
              <w:rPr>
                <w:rStyle w:val="Hyperlink"/>
                <w:noProof/>
              </w:rPr>
              <w:t>Training for Teaching Practices</w:t>
            </w:r>
            <w:r>
              <w:rPr>
                <w:noProof/>
                <w:webHidden/>
              </w:rPr>
              <w:tab/>
            </w:r>
            <w:r>
              <w:rPr>
                <w:noProof/>
                <w:webHidden/>
              </w:rPr>
              <w:fldChar w:fldCharType="begin"/>
            </w:r>
            <w:r>
              <w:rPr>
                <w:noProof/>
                <w:webHidden/>
              </w:rPr>
              <w:instrText xml:space="preserve"> PAGEREF _Toc175758549 \h </w:instrText>
            </w:r>
            <w:r>
              <w:rPr>
                <w:noProof/>
                <w:webHidden/>
              </w:rPr>
            </w:r>
            <w:r>
              <w:rPr>
                <w:noProof/>
                <w:webHidden/>
              </w:rPr>
              <w:fldChar w:fldCharType="separate"/>
            </w:r>
            <w:r w:rsidR="004508ED">
              <w:rPr>
                <w:noProof/>
                <w:webHidden/>
              </w:rPr>
              <w:t>8</w:t>
            </w:r>
            <w:r>
              <w:rPr>
                <w:noProof/>
                <w:webHidden/>
              </w:rPr>
              <w:fldChar w:fldCharType="end"/>
            </w:r>
          </w:hyperlink>
        </w:p>
        <w:p w14:paraId="5980E5C8" w14:textId="68C58C23"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0" w:history="1">
            <w:r w:rsidRPr="00600964">
              <w:rPr>
                <w:rStyle w:val="Hyperlink"/>
                <w:noProof/>
              </w:rPr>
              <w:t>Dates for Tutor training</w:t>
            </w:r>
            <w:r>
              <w:rPr>
                <w:noProof/>
                <w:webHidden/>
              </w:rPr>
              <w:tab/>
            </w:r>
            <w:r>
              <w:rPr>
                <w:noProof/>
                <w:webHidden/>
              </w:rPr>
              <w:fldChar w:fldCharType="begin"/>
            </w:r>
            <w:r>
              <w:rPr>
                <w:noProof/>
                <w:webHidden/>
              </w:rPr>
              <w:instrText xml:space="preserve"> PAGEREF _Toc175758550 \h </w:instrText>
            </w:r>
            <w:r>
              <w:rPr>
                <w:noProof/>
                <w:webHidden/>
              </w:rPr>
            </w:r>
            <w:r>
              <w:rPr>
                <w:noProof/>
                <w:webHidden/>
              </w:rPr>
              <w:fldChar w:fldCharType="separate"/>
            </w:r>
            <w:r w:rsidR="004508ED">
              <w:rPr>
                <w:noProof/>
                <w:webHidden/>
              </w:rPr>
              <w:t>8</w:t>
            </w:r>
            <w:r>
              <w:rPr>
                <w:noProof/>
                <w:webHidden/>
              </w:rPr>
              <w:fldChar w:fldCharType="end"/>
            </w:r>
          </w:hyperlink>
        </w:p>
        <w:p w14:paraId="40FC14E1" w14:textId="3190482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1" w:history="1">
            <w:r w:rsidRPr="00600964">
              <w:rPr>
                <w:rStyle w:val="Hyperlink"/>
                <w:noProof/>
              </w:rPr>
              <w:t>Timetable for proposed student allocations 2025-2026</w:t>
            </w:r>
            <w:r>
              <w:rPr>
                <w:noProof/>
                <w:webHidden/>
              </w:rPr>
              <w:tab/>
            </w:r>
            <w:r>
              <w:rPr>
                <w:noProof/>
                <w:webHidden/>
              </w:rPr>
              <w:fldChar w:fldCharType="begin"/>
            </w:r>
            <w:r>
              <w:rPr>
                <w:noProof/>
                <w:webHidden/>
              </w:rPr>
              <w:instrText xml:space="preserve"> PAGEREF _Toc175758551 \h </w:instrText>
            </w:r>
            <w:r>
              <w:rPr>
                <w:noProof/>
                <w:webHidden/>
              </w:rPr>
            </w:r>
            <w:r>
              <w:rPr>
                <w:noProof/>
                <w:webHidden/>
              </w:rPr>
              <w:fldChar w:fldCharType="separate"/>
            </w:r>
            <w:r w:rsidR="004508ED">
              <w:rPr>
                <w:noProof/>
                <w:webHidden/>
              </w:rPr>
              <w:t>8</w:t>
            </w:r>
            <w:r>
              <w:rPr>
                <w:noProof/>
                <w:webHidden/>
              </w:rPr>
              <w:fldChar w:fldCharType="end"/>
            </w:r>
          </w:hyperlink>
        </w:p>
        <w:p w14:paraId="21B9D2CF" w14:textId="03F5E34D" w:rsidR="005C147C" w:rsidRDefault="005C147C">
          <w:pPr>
            <w:pStyle w:val="TOC1"/>
            <w:rPr>
              <w:rFonts w:asciiTheme="minorHAnsi" w:eastAsiaTheme="minorEastAsia" w:hAnsiTheme="minorHAnsi" w:cstheme="minorBidi"/>
              <w:b w:val="0"/>
              <w:bCs w:val="0"/>
              <w:color w:val="auto"/>
              <w:lang w:eastAsia="en-GB"/>
            </w:rPr>
          </w:pPr>
          <w:hyperlink w:anchor="_Toc175758552" w:history="1">
            <w:r w:rsidRPr="00600964">
              <w:rPr>
                <w:rStyle w:val="Hyperlink"/>
              </w:rPr>
              <w:t>Service Level Agreement</w:t>
            </w:r>
            <w:r>
              <w:rPr>
                <w:webHidden/>
              </w:rPr>
              <w:tab/>
            </w:r>
            <w:r>
              <w:rPr>
                <w:webHidden/>
              </w:rPr>
              <w:fldChar w:fldCharType="begin"/>
            </w:r>
            <w:r>
              <w:rPr>
                <w:webHidden/>
              </w:rPr>
              <w:instrText xml:space="preserve"> PAGEREF _Toc175758552 \h </w:instrText>
            </w:r>
            <w:r>
              <w:rPr>
                <w:webHidden/>
              </w:rPr>
            </w:r>
            <w:r>
              <w:rPr>
                <w:webHidden/>
              </w:rPr>
              <w:fldChar w:fldCharType="separate"/>
            </w:r>
            <w:r w:rsidR="004508ED">
              <w:rPr>
                <w:webHidden/>
              </w:rPr>
              <w:t>9</w:t>
            </w:r>
            <w:r>
              <w:rPr>
                <w:webHidden/>
              </w:rPr>
              <w:fldChar w:fldCharType="end"/>
            </w:r>
          </w:hyperlink>
        </w:p>
        <w:p w14:paraId="70D90538" w14:textId="0B1C8E6C" w:rsidR="005C147C" w:rsidRDefault="005C147C">
          <w:pPr>
            <w:pStyle w:val="TOC1"/>
            <w:rPr>
              <w:rFonts w:asciiTheme="minorHAnsi" w:eastAsiaTheme="minorEastAsia" w:hAnsiTheme="minorHAnsi" w:cstheme="minorBidi"/>
              <w:b w:val="0"/>
              <w:bCs w:val="0"/>
              <w:color w:val="auto"/>
              <w:lang w:eastAsia="en-GB"/>
            </w:rPr>
          </w:pPr>
          <w:hyperlink w:anchor="_Toc175758553" w:history="1">
            <w:r w:rsidRPr="00600964">
              <w:rPr>
                <w:rStyle w:val="Hyperlink"/>
                <w:lang w:val="en-US"/>
              </w:rPr>
              <w:t>GP SUMDE Payments from 1 April 2024</w:t>
            </w:r>
            <w:r>
              <w:rPr>
                <w:webHidden/>
              </w:rPr>
              <w:tab/>
            </w:r>
            <w:r>
              <w:rPr>
                <w:webHidden/>
              </w:rPr>
              <w:fldChar w:fldCharType="begin"/>
            </w:r>
            <w:r>
              <w:rPr>
                <w:webHidden/>
              </w:rPr>
              <w:instrText xml:space="preserve"> PAGEREF _Toc175758553 \h </w:instrText>
            </w:r>
            <w:r>
              <w:rPr>
                <w:webHidden/>
              </w:rPr>
            </w:r>
            <w:r>
              <w:rPr>
                <w:webHidden/>
              </w:rPr>
              <w:fldChar w:fldCharType="separate"/>
            </w:r>
            <w:r w:rsidR="004508ED">
              <w:rPr>
                <w:webHidden/>
              </w:rPr>
              <w:t>10</w:t>
            </w:r>
            <w:r>
              <w:rPr>
                <w:webHidden/>
              </w:rPr>
              <w:fldChar w:fldCharType="end"/>
            </w:r>
          </w:hyperlink>
        </w:p>
        <w:p w14:paraId="50AA341F" w14:textId="7EBE6C6C" w:rsidR="005C147C" w:rsidRDefault="005C147C">
          <w:pPr>
            <w:pStyle w:val="TOC1"/>
            <w:rPr>
              <w:rFonts w:asciiTheme="minorHAnsi" w:eastAsiaTheme="minorEastAsia" w:hAnsiTheme="minorHAnsi" w:cstheme="minorBidi"/>
              <w:b w:val="0"/>
              <w:bCs w:val="0"/>
              <w:color w:val="auto"/>
              <w:lang w:eastAsia="en-GB"/>
            </w:rPr>
          </w:pPr>
          <w:hyperlink w:anchor="_Toc175758554" w:history="1">
            <w:r w:rsidRPr="00600964">
              <w:rPr>
                <w:rStyle w:val="Hyperlink"/>
              </w:rPr>
              <w:t>Payment Procedure</w:t>
            </w:r>
            <w:r>
              <w:rPr>
                <w:webHidden/>
              </w:rPr>
              <w:tab/>
            </w:r>
            <w:r>
              <w:rPr>
                <w:webHidden/>
              </w:rPr>
              <w:fldChar w:fldCharType="begin"/>
            </w:r>
            <w:r>
              <w:rPr>
                <w:webHidden/>
              </w:rPr>
              <w:instrText xml:space="preserve"> PAGEREF _Toc175758554 \h </w:instrText>
            </w:r>
            <w:r>
              <w:rPr>
                <w:webHidden/>
              </w:rPr>
            </w:r>
            <w:r>
              <w:rPr>
                <w:webHidden/>
              </w:rPr>
              <w:fldChar w:fldCharType="separate"/>
            </w:r>
            <w:r w:rsidR="004508ED">
              <w:rPr>
                <w:webHidden/>
              </w:rPr>
              <w:t>12</w:t>
            </w:r>
            <w:r>
              <w:rPr>
                <w:webHidden/>
              </w:rPr>
              <w:fldChar w:fldCharType="end"/>
            </w:r>
          </w:hyperlink>
        </w:p>
        <w:p w14:paraId="2C9E6FFD" w14:textId="780FEC80" w:rsidR="005C147C" w:rsidRDefault="005C147C">
          <w:pPr>
            <w:pStyle w:val="TOC1"/>
            <w:rPr>
              <w:rFonts w:asciiTheme="minorHAnsi" w:eastAsiaTheme="minorEastAsia" w:hAnsiTheme="minorHAnsi" w:cstheme="minorBidi"/>
              <w:b w:val="0"/>
              <w:bCs w:val="0"/>
              <w:color w:val="auto"/>
              <w:lang w:eastAsia="en-GB"/>
            </w:rPr>
          </w:pPr>
          <w:hyperlink w:anchor="_Toc175758555" w:history="1">
            <w:r w:rsidRPr="00600964">
              <w:rPr>
                <w:rStyle w:val="Hyperlink"/>
                <w:lang w:val="en-IE"/>
              </w:rPr>
              <w:t>Induction</w:t>
            </w:r>
            <w:r>
              <w:rPr>
                <w:webHidden/>
              </w:rPr>
              <w:tab/>
            </w:r>
            <w:r>
              <w:rPr>
                <w:webHidden/>
              </w:rPr>
              <w:fldChar w:fldCharType="begin"/>
            </w:r>
            <w:r>
              <w:rPr>
                <w:webHidden/>
              </w:rPr>
              <w:instrText xml:space="preserve"> PAGEREF _Toc175758555 \h </w:instrText>
            </w:r>
            <w:r>
              <w:rPr>
                <w:webHidden/>
              </w:rPr>
            </w:r>
            <w:r>
              <w:rPr>
                <w:webHidden/>
              </w:rPr>
              <w:fldChar w:fldCharType="separate"/>
            </w:r>
            <w:r w:rsidR="004508ED">
              <w:rPr>
                <w:webHidden/>
              </w:rPr>
              <w:t>13</w:t>
            </w:r>
            <w:r>
              <w:rPr>
                <w:webHidden/>
              </w:rPr>
              <w:fldChar w:fldCharType="end"/>
            </w:r>
          </w:hyperlink>
        </w:p>
        <w:p w14:paraId="553B17DF" w14:textId="531E931B"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6" w:history="1">
            <w:r w:rsidRPr="00600964">
              <w:rPr>
                <w:rStyle w:val="Hyperlink"/>
                <w:noProof/>
              </w:rPr>
              <w:t>Student Attendance</w:t>
            </w:r>
            <w:r>
              <w:rPr>
                <w:noProof/>
                <w:webHidden/>
              </w:rPr>
              <w:tab/>
            </w:r>
            <w:r>
              <w:rPr>
                <w:noProof/>
                <w:webHidden/>
              </w:rPr>
              <w:fldChar w:fldCharType="begin"/>
            </w:r>
            <w:r>
              <w:rPr>
                <w:noProof/>
                <w:webHidden/>
              </w:rPr>
              <w:instrText xml:space="preserve"> PAGEREF _Toc175758556 \h </w:instrText>
            </w:r>
            <w:r>
              <w:rPr>
                <w:noProof/>
                <w:webHidden/>
              </w:rPr>
            </w:r>
            <w:r>
              <w:rPr>
                <w:noProof/>
                <w:webHidden/>
              </w:rPr>
              <w:fldChar w:fldCharType="separate"/>
            </w:r>
            <w:r w:rsidR="004508ED">
              <w:rPr>
                <w:noProof/>
                <w:webHidden/>
              </w:rPr>
              <w:t>14</w:t>
            </w:r>
            <w:r>
              <w:rPr>
                <w:noProof/>
                <w:webHidden/>
              </w:rPr>
              <w:fldChar w:fldCharType="end"/>
            </w:r>
          </w:hyperlink>
        </w:p>
        <w:p w14:paraId="570FB37B" w14:textId="73CF797C" w:rsidR="005C147C" w:rsidRDefault="005C147C">
          <w:pPr>
            <w:pStyle w:val="TOC1"/>
            <w:rPr>
              <w:rFonts w:asciiTheme="minorHAnsi" w:eastAsiaTheme="minorEastAsia" w:hAnsiTheme="minorHAnsi" w:cstheme="minorBidi"/>
              <w:b w:val="0"/>
              <w:bCs w:val="0"/>
              <w:color w:val="auto"/>
              <w:lang w:eastAsia="en-GB"/>
            </w:rPr>
          </w:pPr>
          <w:hyperlink w:anchor="_Toc175758557" w:history="1">
            <w:r w:rsidRPr="00600964">
              <w:rPr>
                <w:rStyle w:val="Hyperlink"/>
              </w:rPr>
              <w:t>Student Progress</w:t>
            </w:r>
            <w:r>
              <w:rPr>
                <w:webHidden/>
              </w:rPr>
              <w:tab/>
            </w:r>
            <w:r>
              <w:rPr>
                <w:webHidden/>
              </w:rPr>
              <w:fldChar w:fldCharType="begin"/>
            </w:r>
            <w:r>
              <w:rPr>
                <w:webHidden/>
              </w:rPr>
              <w:instrText xml:space="preserve"> PAGEREF _Toc175758557 \h </w:instrText>
            </w:r>
            <w:r>
              <w:rPr>
                <w:webHidden/>
              </w:rPr>
            </w:r>
            <w:r>
              <w:rPr>
                <w:webHidden/>
              </w:rPr>
              <w:fldChar w:fldCharType="separate"/>
            </w:r>
            <w:r w:rsidR="004508ED">
              <w:rPr>
                <w:webHidden/>
              </w:rPr>
              <w:t>15</w:t>
            </w:r>
            <w:r>
              <w:rPr>
                <w:webHidden/>
              </w:rPr>
              <w:fldChar w:fldCharType="end"/>
            </w:r>
          </w:hyperlink>
        </w:p>
        <w:p w14:paraId="10655DFD" w14:textId="045088C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8" w:history="1">
            <w:r w:rsidRPr="00600964">
              <w:rPr>
                <w:rStyle w:val="Hyperlink"/>
                <w:noProof/>
              </w:rPr>
              <w:t>MyProgress FAQs</w:t>
            </w:r>
            <w:r>
              <w:rPr>
                <w:noProof/>
                <w:webHidden/>
              </w:rPr>
              <w:tab/>
            </w:r>
            <w:r>
              <w:rPr>
                <w:noProof/>
                <w:webHidden/>
              </w:rPr>
              <w:fldChar w:fldCharType="begin"/>
            </w:r>
            <w:r>
              <w:rPr>
                <w:noProof/>
                <w:webHidden/>
              </w:rPr>
              <w:instrText xml:space="preserve"> PAGEREF _Toc175758558 \h </w:instrText>
            </w:r>
            <w:r>
              <w:rPr>
                <w:noProof/>
                <w:webHidden/>
              </w:rPr>
            </w:r>
            <w:r>
              <w:rPr>
                <w:noProof/>
                <w:webHidden/>
              </w:rPr>
              <w:fldChar w:fldCharType="separate"/>
            </w:r>
            <w:r w:rsidR="004508ED">
              <w:rPr>
                <w:noProof/>
                <w:webHidden/>
              </w:rPr>
              <w:t>15</w:t>
            </w:r>
            <w:r>
              <w:rPr>
                <w:noProof/>
                <w:webHidden/>
              </w:rPr>
              <w:fldChar w:fldCharType="end"/>
            </w:r>
          </w:hyperlink>
        </w:p>
        <w:p w14:paraId="1BD36065" w14:textId="3A5C6FE2" w:rsidR="005C147C" w:rsidRDefault="005C147C">
          <w:pPr>
            <w:pStyle w:val="TOC1"/>
            <w:rPr>
              <w:rFonts w:asciiTheme="minorHAnsi" w:eastAsiaTheme="minorEastAsia" w:hAnsiTheme="minorHAnsi" w:cstheme="minorBidi"/>
              <w:b w:val="0"/>
              <w:bCs w:val="0"/>
              <w:color w:val="auto"/>
              <w:lang w:eastAsia="en-GB"/>
            </w:rPr>
          </w:pPr>
          <w:hyperlink w:anchor="_Toc175758559" w:history="1">
            <w:r w:rsidRPr="00600964">
              <w:rPr>
                <w:rStyle w:val="Hyperlink"/>
                <w:lang w:val="en-US"/>
              </w:rPr>
              <w:t>Home Visits</w:t>
            </w:r>
            <w:r>
              <w:rPr>
                <w:webHidden/>
              </w:rPr>
              <w:tab/>
            </w:r>
            <w:r>
              <w:rPr>
                <w:webHidden/>
              </w:rPr>
              <w:fldChar w:fldCharType="begin"/>
            </w:r>
            <w:r>
              <w:rPr>
                <w:webHidden/>
              </w:rPr>
              <w:instrText xml:space="preserve"> PAGEREF _Toc175758559 \h </w:instrText>
            </w:r>
            <w:r>
              <w:rPr>
                <w:webHidden/>
              </w:rPr>
            </w:r>
            <w:r>
              <w:rPr>
                <w:webHidden/>
              </w:rPr>
              <w:fldChar w:fldCharType="separate"/>
            </w:r>
            <w:r w:rsidR="004508ED">
              <w:rPr>
                <w:webHidden/>
              </w:rPr>
              <w:t>17</w:t>
            </w:r>
            <w:r>
              <w:rPr>
                <w:webHidden/>
              </w:rPr>
              <w:fldChar w:fldCharType="end"/>
            </w:r>
          </w:hyperlink>
        </w:p>
        <w:p w14:paraId="1725BFFC" w14:textId="4A4CE312" w:rsidR="005C147C" w:rsidRDefault="005C147C">
          <w:pPr>
            <w:pStyle w:val="TOC1"/>
            <w:rPr>
              <w:rFonts w:asciiTheme="minorHAnsi" w:eastAsiaTheme="minorEastAsia" w:hAnsiTheme="minorHAnsi" w:cstheme="minorBidi"/>
              <w:b w:val="0"/>
              <w:bCs w:val="0"/>
              <w:color w:val="auto"/>
              <w:lang w:eastAsia="en-GB"/>
            </w:rPr>
          </w:pPr>
          <w:hyperlink w:anchor="_Toc175758560" w:history="1">
            <w:r w:rsidRPr="00600964">
              <w:rPr>
                <w:rStyle w:val="Hyperlink"/>
              </w:rPr>
              <w:t>GP Placements by Year</w:t>
            </w:r>
            <w:r>
              <w:rPr>
                <w:webHidden/>
              </w:rPr>
              <w:tab/>
            </w:r>
            <w:r>
              <w:rPr>
                <w:webHidden/>
              </w:rPr>
              <w:fldChar w:fldCharType="begin"/>
            </w:r>
            <w:r>
              <w:rPr>
                <w:webHidden/>
              </w:rPr>
              <w:instrText xml:space="preserve"> PAGEREF _Toc175758560 \h </w:instrText>
            </w:r>
            <w:r>
              <w:rPr>
                <w:webHidden/>
              </w:rPr>
            </w:r>
            <w:r>
              <w:rPr>
                <w:webHidden/>
              </w:rPr>
              <w:fldChar w:fldCharType="separate"/>
            </w:r>
            <w:r w:rsidR="004508ED">
              <w:rPr>
                <w:webHidden/>
              </w:rPr>
              <w:t>18</w:t>
            </w:r>
            <w:r>
              <w:rPr>
                <w:webHidden/>
              </w:rPr>
              <w:fldChar w:fldCharType="end"/>
            </w:r>
          </w:hyperlink>
        </w:p>
        <w:p w14:paraId="1E42F05B" w14:textId="346A7E5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1" w:history="1">
            <w:r w:rsidRPr="00600964">
              <w:rPr>
                <w:rStyle w:val="Hyperlink"/>
                <w:noProof/>
              </w:rPr>
              <w:t>What is Year 1 &amp; 2 Family Medicine?</w:t>
            </w:r>
            <w:r>
              <w:rPr>
                <w:noProof/>
                <w:webHidden/>
              </w:rPr>
              <w:tab/>
            </w:r>
            <w:r>
              <w:rPr>
                <w:noProof/>
                <w:webHidden/>
              </w:rPr>
              <w:fldChar w:fldCharType="begin"/>
            </w:r>
            <w:r>
              <w:rPr>
                <w:noProof/>
                <w:webHidden/>
              </w:rPr>
              <w:instrText xml:space="preserve"> PAGEREF _Toc175758561 \h </w:instrText>
            </w:r>
            <w:r>
              <w:rPr>
                <w:noProof/>
                <w:webHidden/>
              </w:rPr>
            </w:r>
            <w:r>
              <w:rPr>
                <w:noProof/>
                <w:webHidden/>
              </w:rPr>
              <w:fldChar w:fldCharType="separate"/>
            </w:r>
            <w:r w:rsidR="004508ED">
              <w:rPr>
                <w:noProof/>
                <w:webHidden/>
              </w:rPr>
              <w:t>18</w:t>
            </w:r>
            <w:r>
              <w:rPr>
                <w:noProof/>
                <w:webHidden/>
              </w:rPr>
              <w:fldChar w:fldCharType="end"/>
            </w:r>
          </w:hyperlink>
        </w:p>
        <w:p w14:paraId="090B8351" w14:textId="7E961807"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2" w:history="1">
            <w:r w:rsidRPr="00600964">
              <w:rPr>
                <w:rStyle w:val="Hyperlink"/>
                <w:noProof/>
              </w:rPr>
              <w:t>What will Years 1 &amp; 2 students be doing in practice?</w:t>
            </w:r>
            <w:r>
              <w:rPr>
                <w:noProof/>
                <w:webHidden/>
              </w:rPr>
              <w:tab/>
            </w:r>
            <w:r>
              <w:rPr>
                <w:noProof/>
                <w:webHidden/>
              </w:rPr>
              <w:fldChar w:fldCharType="begin"/>
            </w:r>
            <w:r>
              <w:rPr>
                <w:noProof/>
                <w:webHidden/>
              </w:rPr>
              <w:instrText xml:space="preserve"> PAGEREF _Toc175758562 \h </w:instrText>
            </w:r>
            <w:r>
              <w:rPr>
                <w:noProof/>
                <w:webHidden/>
              </w:rPr>
            </w:r>
            <w:r>
              <w:rPr>
                <w:noProof/>
                <w:webHidden/>
              </w:rPr>
              <w:fldChar w:fldCharType="separate"/>
            </w:r>
            <w:r w:rsidR="004508ED">
              <w:rPr>
                <w:noProof/>
                <w:webHidden/>
              </w:rPr>
              <w:t>18</w:t>
            </w:r>
            <w:r>
              <w:rPr>
                <w:noProof/>
                <w:webHidden/>
              </w:rPr>
              <w:fldChar w:fldCharType="end"/>
            </w:r>
          </w:hyperlink>
        </w:p>
        <w:p w14:paraId="19B96D01" w14:textId="2665EB4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3" w:history="1">
            <w:r w:rsidRPr="00600964">
              <w:rPr>
                <w:rStyle w:val="Hyperlink"/>
                <w:noProof/>
              </w:rPr>
              <w:t>How Are</w:t>
            </w:r>
            <w:r w:rsidR="00661FDD">
              <w:rPr>
                <w:rStyle w:val="Hyperlink"/>
                <w:noProof/>
              </w:rPr>
              <w:t xml:space="preserve"> Year 1 &amp; 2</w:t>
            </w:r>
            <w:r w:rsidRPr="00600964">
              <w:rPr>
                <w:rStyle w:val="Hyperlink"/>
                <w:noProof/>
              </w:rPr>
              <w:t xml:space="preserve"> Students Assessed?</w:t>
            </w:r>
            <w:r>
              <w:rPr>
                <w:noProof/>
                <w:webHidden/>
              </w:rPr>
              <w:tab/>
            </w:r>
            <w:r>
              <w:rPr>
                <w:noProof/>
                <w:webHidden/>
              </w:rPr>
              <w:fldChar w:fldCharType="begin"/>
            </w:r>
            <w:r>
              <w:rPr>
                <w:noProof/>
                <w:webHidden/>
              </w:rPr>
              <w:instrText xml:space="preserve"> PAGEREF _Toc175758563 \h </w:instrText>
            </w:r>
            <w:r>
              <w:rPr>
                <w:noProof/>
                <w:webHidden/>
              </w:rPr>
            </w:r>
            <w:r>
              <w:rPr>
                <w:noProof/>
                <w:webHidden/>
              </w:rPr>
              <w:fldChar w:fldCharType="separate"/>
            </w:r>
            <w:r w:rsidR="004508ED">
              <w:rPr>
                <w:noProof/>
                <w:webHidden/>
              </w:rPr>
              <w:t>18</w:t>
            </w:r>
            <w:r>
              <w:rPr>
                <w:noProof/>
                <w:webHidden/>
              </w:rPr>
              <w:fldChar w:fldCharType="end"/>
            </w:r>
          </w:hyperlink>
        </w:p>
        <w:p w14:paraId="79978A23" w14:textId="5B7F8B1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4" w:history="1">
            <w:r w:rsidRPr="00600964">
              <w:rPr>
                <w:rStyle w:val="Hyperlink"/>
                <w:noProof/>
              </w:rPr>
              <w:t>What is Year 3 Longitudinal Integrated Clerkship (LIC)?</w:t>
            </w:r>
            <w:r>
              <w:rPr>
                <w:noProof/>
                <w:webHidden/>
              </w:rPr>
              <w:tab/>
            </w:r>
            <w:r>
              <w:rPr>
                <w:noProof/>
                <w:webHidden/>
              </w:rPr>
              <w:fldChar w:fldCharType="begin"/>
            </w:r>
            <w:r>
              <w:rPr>
                <w:noProof/>
                <w:webHidden/>
              </w:rPr>
              <w:instrText xml:space="preserve"> PAGEREF _Toc175758564 \h </w:instrText>
            </w:r>
            <w:r>
              <w:rPr>
                <w:noProof/>
                <w:webHidden/>
              </w:rPr>
            </w:r>
            <w:r>
              <w:rPr>
                <w:noProof/>
                <w:webHidden/>
              </w:rPr>
              <w:fldChar w:fldCharType="separate"/>
            </w:r>
            <w:r w:rsidR="004508ED">
              <w:rPr>
                <w:noProof/>
                <w:webHidden/>
              </w:rPr>
              <w:t>19</w:t>
            </w:r>
            <w:r>
              <w:rPr>
                <w:noProof/>
                <w:webHidden/>
              </w:rPr>
              <w:fldChar w:fldCharType="end"/>
            </w:r>
          </w:hyperlink>
        </w:p>
        <w:p w14:paraId="459B6B8F" w14:textId="3D796F18"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5" w:history="1">
            <w:r w:rsidRPr="00600964">
              <w:rPr>
                <w:rStyle w:val="Hyperlink"/>
                <w:noProof/>
              </w:rPr>
              <w:t>What will Year 3 students be doing in practice?</w:t>
            </w:r>
            <w:r>
              <w:rPr>
                <w:noProof/>
                <w:webHidden/>
              </w:rPr>
              <w:tab/>
            </w:r>
            <w:r>
              <w:rPr>
                <w:noProof/>
                <w:webHidden/>
              </w:rPr>
              <w:fldChar w:fldCharType="begin"/>
            </w:r>
            <w:r>
              <w:rPr>
                <w:noProof/>
                <w:webHidden/>
              </w:rPr>
              <w:instrText xml:space="preserve"> PAGEREF _Toc175758565 \h </w:instrText>
            </w:r>
            <w:r>
              <w:rPr>
                <w:noProof/>
                <w:webHidden/>
              </w:rPr>
            </w:r>
            <w:r>
              <w:rPr>
                <w:noProof/>
                <w:webHidden/>
              </w:rPr>
              <w:fldChar w:fldCharType="separate"/>
            </w:r>
            <w:r w:rsidR="004508ED">
              <w:rPr>
                <w:noProof/>
                <w:webHidden/>
              </w:rPr>
              <w:t>19</w:t>
            </w:r>
            <w:r>
              <w:rPr>
                <w:noProof/>
                <w:webHidden/>
              </w:rPr>
              <w:fldChar w:fldCharType="end"/>
            </w:r>
          </w:hyperlink>
        </w:p>
        <w:p w14:paraId="767A16C0" w14:textId="1CDCF5E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6" w:history="1">
            <w:r w:rsidRPr="00600964">
              <w:rPr>
                <w:rStyle w:val="Hyperlink"/>
                <w:noProof/>
              </w:rPr>
              <w:t>How are Students Assessed?</w:t>
            </w:r>
            <w:r>
              <w:rPr>
                <w:noProof/>
                <w:webHidden/>
              </w:rPr>
              <w:tab/>
            </w:r>
            <w:r>
              <w:rPr>
                <w:noProof/>
                <w:webHidden/>
              </w:rPr>
              <w:fldChar w:fldCharType="begin"/>
            </w:r>
            <w:r>
              <w:rPr>
                <w:noProof/>
                <w:webHidden/>
              </w:rPr>
              <w:instrText xml:space="preserve"> PAGEREF _Toc175758566 \h </w:instrText>
            </w:r>
            <w:r>
              <w:rPr>
                <w:noProof/>
                <w:webHidden/>
              </w:rPr>
            </w:r>
            <w:r>
              <w:rPr>
                <w:noProof/>
                <w:webHidden/>
              </w:rPr>
              <w:fldChar w:fldCharType="separate"/>
            </w:r>
            <w:r w:rsidR="004508ED">
              <w:rPr>
                <w:noProof/>
                <w:webHidden/>
              </w:rPr>
              <w:t>19</w:t>
            </w:r>
            <w:r>
              <w:rPr>
                <w:noProof/>
                <w:webHidden/>
              </w:rPr>
              <w:fldChar w:fldCharType="end"/>
            </w:r>
          </w:hyperlink>
        </w:p>
        <w:p w14:paraId="44C7C0BB" w14:textId="3B72D6F3"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7" w:history="1">
            <w:r w:rsidRPr="00600964">
              <w:rPr>
                <w:rStyle w:val="Hyperlink"/>
                <w:noProof/>
              </w:rPr>
              <w:t>Other considerations</w:t>
            </w:r>
            <w:r>
              <w:rPr>
                <w:noProof/>
                <w:webHidden/>
              </w:rPr>
              <w:tab/>
            </w:r>
            <w:r>
              <w:rPr>
                <w:noProof/>
                <w:webHidden/>
              </w:rPr>
              <w:fldChar w:fldCharType="begin"/>
            </w:r>
            <w:r>
              <w:rPr>
                <w:noProof/>
                <w:webHidden/>
              </w:rPr>
              <w:instrText xml:space="preserve"> PAGEREF _Toc175758567 \h </w:instrText>
            </w:r>
            <w:r>
              <w:rPr>
                <w:noProof/>
                <w:webHidden/>
              </w:rPr>
            </w:r>
            <w:r>
              <w:rPr>
                <w:noProof/>
                <w:webHidden/>
              </w:rPr>
              <w:fldChar w:fldCharType="separate"/>
            </w:r>
            <w:r w:rsidR="004508ED">
              <w:rPr>
                <w:noProof/>
                <w:webHidden/>
              </w:rPr>
              <w:t>19</w:t>
            </w:r>
            <w:r>
              <w:rPr>
                <w:noProof/>
                <w:webHidden/>
              </w:rPr>
              <w:fldChar w:fldCharType="end"/>
            </w:r>
          </w:hyperlink>
        </w:p>
        <w:p w14:paraId="3E399EE0" w14:textId="6CE0776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8" w:history="1">
            <w:r w:rsidRPr="00600964">
              <w:rPr>
                <w:rStyle w:val="Hyperlink"/>
                <w:noProof/>
              </w:rPr>
              <w:t>What is Year 4 General Practice?</w:t>
            </w:r>
            <w:r>
              <w:rPr>
                <w:noProof/>
                <w:webHidden/>
              </w:rPr>
              <w:tab/>
            </w:r>
            <w:r>
              <w:rPr>
                <w:noProof/>
                <w:webHidden/>
              </w:rPr>
              <w:fldChar w:fldCharType="begin"/>
            </w:r>
            <w:r>
              <w:rPr>
                <w:noProof/>
                <w:webHidden/>
              </w:rPr>
              <w:instrText xml:space="preserve"> PAGEREF _Toc175758568 \h </w:instrText>
            </w:r>
            <w:r>
              <w:rPr>
                <w:noProof/>
                <w:webHidden/>
              </w:rPr>
            </w:r>
            <w:r>
              <w:rPr>
                <w:noProof/>
                <w:webHidden/>
              </w:rPr>
              <w:fldChar w:fldCharType="separate"/>
            </w:r>
            <w:r w:rsidR="004508ED">
              <w:rPr>
                <w:noProof/>
                <w:webHidden/>
              </w:rPr>
              <w:t>20</w:t>
            </w:r>
            <w:r>
              <w:rPr>
                <w:noProof/>
                <w:webHidden/>
              </w:rPr>
              <w:fldChar w:fldCharType="end"/>
            </w:r>
          </w:hyperlink>
        </w:p>
        <w:p w14:paraId="4390C227" w14:textId="4D0E1445"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9" w:history="1">
            <w:r w:rsidRPr="00600964">
              <w:rPr>
                <w:rStyle w:val="Hyperlink"/>
                <w:noProof/>
              </w:rPr>
              <w:t>What will Year 4 students be doing in practice?</w:t>
            </w:r>
            <w:r>
              <w:rPr>
                <w:noProof/>
                <w:webHidden/>
              </w:rPr>
              <w:tab/>
            </w:r>
            <w:r>
              <w:rPr>
                <w:noProof/>
                <w:webHidden/>
              </w:rPr>
              <w:fldChar w:fldCharType="begin"/>
            </w:r>
            <w:r>
              <w:rPr>
                <w:noProof/>
                <w:webHidden/>
              </w:rPr>
              <w:instrText xml:space="preserve"> PAGEREF _Toc175758569 \h </w:instrText>
            </w:r>
            <w:r>
              <w:rPr>
                <w:noProof/>
                <w:webHidden/>
              </w:rPr>
            </w:r>
            <w:r>
              <w:rPr>
                <w:noProof/>
                <w:webHidden/>
              </w:rPr>
              <w:fldChar w:fldCharType="separate"/>
            </w:r>
            <w:r w:rsidR="004508ED">
              <w:rPr>
                <w:noProof/>
                <w:webHidden/>
              </w:rPr>
              <w:t>20</w:t>
            </w:r>
            <w:r>
              <w:rPr>
                <w:noProof/>
                <w:webHidden/>
              </w:rPr>
              <w:fldChar w:fldCharType="end"/>
            </w:r>
          </w:hyperlink>
        </w:p>
        <w:p w14:paraId="237536A6" w14:textId="35E0EAB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0" w:history="1">
            <w:r w:rsidRPr="00600964">
              <w:rPr>
                <w:rStyle w:val="Hyperlink"/>
                <w:noProof/>
              </w:rPr>
              <w:t>How are Year 4 Students Assessed?</w:t>
            </w:r>
            <w:r>
              <w:rPr>
                <w:noProof/>
                <w:webHidden/>
              </w:rPr>
              <w:tab/>
            </w:r>
            <w:r>
              <w:rPr>
                <w:noProof/>
                <w:webHidden/>
              </w:rPr>
              <w:fldChar w:fldCharType="begin"/>
            </w:r>
            <w:r>
              <w:rPr>
                <w:noProof/>
                <w:webHidden/>
              </w:rPr>
              <w:instrText xml:space="preserve"> PAGEREF _Toc175758570 \h </w:instrText>
            </w:r>
            <w:r>
              <w:rPr>
                <w:noProof/>
                <w:webHidden/>
              </w:rPr>
            </w:r>
            <w:r>
              <w:rPr>
                <w:noProof/>
                <w:webHidden/>
              </w:rPr>
              <w:fldChar w:fldCharType="separate"/>
            </w:r>
            <w:r w:rsidR="004508ED">
              <w:rPr>
                <w:noProof/>
                <w:webHidden/>
              </w:rPr>
              <w:t>20</w:t>
            </w:r>
            <w:r>
              <w:rPr>
                <w:noProof/>
                <w:webHidden/>
              </w:rPr>
              <w:fldChar w:fldCharType="end"/>
            </w:r>
          </w:hyperlink>
        </w:p>
        <w:p w14:paraId="62BE4808" w14:textId="42C5BC0F"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1" w:history="1">
            <w:r w:rsidRPr="00600964">
              <w:rPr>
                <w:rStyle w:val="Hyperlink"/>
                <w:noProof/>
              </w:rPr>
              <w:t>What is Year 5 Preparation for Practice: Primary and preventative care?</w:t>
            </w:r>
            <w:r>
              <w:rPr>
                <w:noProof/>
                <w:webHidden/>
              </w:rPr>
              <w:tab/>
            </w:r>
            <w:r>
              <w:rPr>
                <w:noProof/>
                <w:webHidden/>
              </w:rPr>
              <w:fldChar w:fldCharType="begin"/>
            </w:r>
            <w:r>
              <w:rPr>
                <w:noProof/>
                <w:webHidden/>
              </w:rPr>
              <w:instrText xml:space="preserve"> PAGEREF _Toc175758571 \h </w:instrText>
            </w:r>
            <w:r>
              <w:rPr>
                <w:noProof/>
                <w:webHidden/>
              </w:rPr>
            </w:r>
            <w:r>
              <w:rPr>
                <w:noProof/>
                <w:webHidden/>
              </w:rPr>
              <w:fldChar w:fldCharType="separate"/>
            </w:r>
            <w:r w:rsidR="004508ED">
              <w:rPr>
                <w:noProof/>
                <w:webHidden/>
              </w:rPr>
              <w:t>21</w:t>
            </w:r>
            <w:r>
              <w:rPr>
                <w:noProof/>
                <w:webHidden/>
              </w:rPr>
              <w:fldChar w:fldCharType="end"/>
            </w:r>
          </w:hyperlink>
        </w:p>
        <w:p w14:paraId="38DE50EB" w14:textId="593166BF"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2" w:history="1">
            <w:r w:rsidRPr="00600964">
              <w:rPr>
                <w:rStyle w:val="Hyperlink"/>
                <w:noProof/>
              </w:rPr>
              <w:t>What will Year 5 students be doing in practice?</w:t>
            </w:r>
            <w:r>
              <w:rPr>
                <w:noProof/>
                <w:webHidden/>
              </w:rPr>
              <w:tab/>
            </w:r>
            <w:r>
              <w:rPr>
                <w:noProof/>
                <w:webHidden/>
              </w:rPr>
              <w:fldChar w:fldCharType="begin"/>
            </w:r>
            <w:r>
              <w:rPr>
                <w:noProof/>
                <w:webHidden/>
              </w:rPr>
              <w:instrText xml:space="preserve"> PAGEREF _Toc175758572 \h </w:instrText>
            </w:r>
            <w:r>
              <w:rPr>
                <w:noProof/>
                <w:webHidden/>
              </w:rPr>
            </w:r>
            <w:r>
              <w:rPr>
                <w:noProof/>
                <w:webHidden/>
              </w:rPr>
              <w:fldChar w:fldCharType="separate"/>
            </w:r>
            <w:r w:rsidR="004508ED">
              <w:rPr>
                <w:noProof/>
                <w:webHidden/>
              </w:rPr>
              <w:t>21</w:t>
            </w:r>
            <w:r>
              <w:rPr>
                <w:noProof/>
                <w:webHidden/>
              </w:rPr>
              <w:fldChar w:fldCharType="end"/>
            </w:r>
          </w:hyperlink>
        </w:p>
        <w:p w14:paraId="43D3246F" w14:textId="3AE3115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3" w:history="1">
            <w:r w:rsidRPr="00600964">
              <w:rPr>
                <w:rStyle w:val="Hyperlink"/>
                <w:noProof/>
              </w:rPr>
              <w:t>How are Year 5 Students Assessed?</w:t>
            </w:r>
            <w:r>
              <w:rPr>
                <w:noProof/>
                <w:webHidden/>
              </w:rPr>
              <w:tab/>
            </w:r>
            <w:r>
              <w:rPr>
                <w:noProof/>
                <w:webHidden/>
              </w:rPr>
              <w:fldChar w:fldCharType="begin"/>
            </w:r>
            <w:r>
              <w:rPr>
                <w:noProof/>
                <w:webHidden/>
              </w:rPr>
              <w:instrText xml:space="preserve"> PAGEREF _Toc175758573 \h </w:instrText>
            </w:r>
            <w:r>
              <w:rPr>
                <w:noProof/>
                <w:webHidden/>
              </w:rPr>
            </w:r>
            <w:r>
              <w:rPr>
                <w:noProof/>
                <w:webHidden/>
              </w:rPr>
              <w:fldChar w:fldCharType="separate"/>
            </w:r>
            <w:r w:rsidR="004508ED">
              <w:rPr>
                <w:noProof/>
                <w:webHidden/>
              </w:rPr>
              <w:t>21</w:t>
            </w:r>
            <w:r>
              <w:rPr>
                <w:noProof/>
                <w:webHidden/>
              </w:rPr>
              <w:fldChar w:fldCharType="end"/>
            </w:r>
          </w:hyperlink>
        </w:p>
        <w:p w14:paraId="162980BB" w14:textId="7C856A0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4" w:history="1">
            <w:r w:rsidRPr="00600964">
              <w:rPr>
                <w:rStyle w:val="Hyperlink"/>
                <w:noProof/>
              </w:rPr>
              <w:t>Overview of Clinical Skills Experience teaching for 2024-25</w:t>
            </w:r>
            <w:r>
              <w:rPr>
                <w:noProof/>
                <w:webHidden/>
              </w:rPr>
              <w:tab/>
            </w:r>
            <w:r>
              <w:rPr>
                <w:noProof/>
                <w:webHidden/>
              </w:rPr>
              <w:fldChar w:fldCharType="begin"/>
            </w:r>
            <w:r>
              <w:rPr>
                <w:noProof/>
                <w:webHidden/>
              </w:rPr>
              <w:instrText xml:space="preserve"> PAGEREF _Toc175758574 \h </w:instrText>
            </w:r>
            <w:r>
              <w:rPr>
                <w:noProof/>
                <w:webHidden/>
              </w:rPr>
            </w:r>
            <w:r>
              <w:rPr>
                <w:noProof/>
                <w:webHidden/>
              </w:rPr>
              <w:fldChar w:fldCharType="separate"/>
            </w:r>
            <w:r w:rsidR="004508ED">
              <w:rPr>
                <w:noProof/>
                <w:webHidden/>
              </w:rPr>
              <w:t>22</w:t>
            </w:r>
            <w:r>
              <w:rPr>
                <w:noProof/>
                <w:webHidden/>
              </w:rPr>
              <w:fldChar w:fldCharType="end"/>
            </w:r>
          </w:hyperlink>
        </w:p>
        <w:p w14:paraId="513C4792" w14:textId="02B76C6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5" w:history="1">
            <w:r w:rsidRPr="00600964">
              <w:rPr>
                <w:rStyle w:val="Hyperlink"/>
                <w:noProof/>
              </w:rPr>
              <w:t>Year 1 Spring</w:t>
            </w:r>
            <w:r>
              <w:rPr>
                <w:noProof/>
                <w:webHidden/>
              </w:rPr>
              <w:tab/>
            </w:r>
            <w:r>
              <w:rPr>
                <w:noProof/>
                <w:webHidden/>
              </w:rPr>
              <w:fldChar w:fldCharType="begin"/>
            </w:r>
            <w:r>
              <w:rPr>
                <w:noProof/>
                <w:webHidden/>
              </w:rPr>
              <w:instrText xml:space="preserve"> PAGEREF _Toc175758575 \h </w:instrText>
            </w:r>
            <w:r>
              <w:rPr>
                <w:noProof/>
                <w:webHidden/>
              </w:rPr>
            </w:r>
            <w:r>
              <w:rPr>
                <w:noProof/>
                <w:webHidden/>
              </w:rPr>
              <w:fldChar w:fldCharType="separate"/>
            </w:r>
            <w:r w:rsidR="004508ED">
              <w:rPr>
                <w:noProof/>
                <w:webHidden/>
              </w:rPr>
              <w:t>22</w:t>
            </w:r>
            <w:r>
              <w:rPr>
                <w:noProof/>
                <w:webHidden/>
              </w:rPr>
              <w:fldChar w:fldCharType="end"/>
            </w:r>
          </w:hyperlink>
        </w:p>
        <w:p w14:paraId="10928A61" w14:textId="3C70AB3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6" w:history="1">
            <w:r w:rsidRPr="00600964">
              <w:rPr>
                <w:rStyle w:val="Hyperlink"/>
                <w:noProof/>
              </w:rPr>
              <w:t>Year 2 Autumn</w:t>
            </w:r>
            <w:r>
              <w:rPr>
                <w:noProof/>
                <w:webHidden/>
              </w:rPr>
              <w:tab/>
            </w:r>
            <w:r>
              <w:rPr>
                <w:noProof/>
                <w:webHidden/>
              </w:rPr>
              <w:fldChar w:fldCharType="begin"/>
            </w:r>
            <w:r>
              <w:rPr>
                <w:noProof/>
                <w:webHidden/>
              </w:rPr>
              <w:instrText xml:space="preserve"> PAGEREF _Toc175758576 \h </w:instrText>
            </w:r>
            <w:r>
              <w:rPr>
                <w:noProof/>
                <w:webHidden/>
              </w:rPr>
            </w:r>
            <w:r>
              <w:rPr>
                <w:noProof/>
                <w:webHidden/>
              </w:rPr>
              <w:fldChar w:fldCharType="separate"/>
            </w:r>
            <w:r w:rsidR="004508ED">
              <w:rPr>
                <w:noProof/>
                <w:webHidden/>
              </w:rPr>
              <w:t>22</w:t>
            </w:r>
            <w:r>
              <w:rPr>
                <w:noProof/>
                <w:webHidden/>
              </w:rPr>
              <w:fldChar w:fldCharType="end"/>
            </w:r>
          </w:hyperlink>
        </w:p>
        <w:p w14:paraId="60D352A6" w14:textId="4374BE5A"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7" w:history="1">
            <w:r w:rsidRPr="00600964">
              <w:rPr>
                <w:rStyle w:val="Hyperlink"/>
                <w:noProof/>
              </w:rPr>
              <w:t>Year 2 Spring</w:t>
            </w:r>
            <w:r>
              <w:rPr>
                <w:noProof/>
                <w:webHidden/>
              </w:rPr>
              <w:tab/>
            </w:r>
            <w:r>
              <w:rPr>
                <w:noProof/>
                <w:webHidden/>
              </w:rPr>
              <w:fldChar w:fldCharType="begin"/>
            </w:r>
            <w:r>
              <w:rPr>
                <w:noProof/>
                <w:webHidden/>
              </w:rPr>
              <w:instrText xml:space="preserve"> PAGEREF _Toc175758577 \h </w:instrText>
            </w:r>
            <w:r>
              <w:rPr>
                <w:noProof/>
                <w:webHidden/>
              </w:rPr>
            </w:r>
            <w:r>
              <w:rPr>
                <w:noProof/>
                <w:webHidden/>
              </w:rPr>
              <w:fldChar w:fldCharType="separate"/>
            </w:r>
            <w:r w:rsidR="004508ED">
              <w:rPr>
                <w:noProof/>
                <w:webHidden/>
              </w:rPr>
              <w:t>22</w:t>
            </w:r>
            <w:r>
              <w:rPr>
                <w:noProof/>
                <w:webHidden/>
              </w:rPr>
              <w:fldChar w:fldCharType="end"/>
            </w:r>
          </w:hyperlink>
        </w:p>
        <w:p w14:paraId="261698FA" w14:textId="43F01641" w:rsidR="005C147C" w:rsidRDefault="005C147C">
          <w:pPr>
            <w:pStyle w:val="TOC1"/>
            <w:rPr>
              <w:rFonts w:asciiTheme="minorHAnsi" w:eastAsiaTheme="minorEastAsia" w:hAnsiTheme="minorHAnsi" w:cstheme="minorBidi"/>
              <w:b w:val="0"/>
              <w:bCs w:val="0"/>
              <w:color w:val="auto"/>
              <w:lang w:eastAsia="en-GB"/>
            </w:rPr>
          </w:pPr>
          <w:hyperlink w:anchor="_Toc175758578" w:history="1">
            <w:r w:rsidRPr="00600964">
              <w:rPr>
                <w:rStyle w:val="Hyperlink"/>
                <w:lang w:val="en-US"/>
              </w:rPr>
              <w:t>Equity, Diversity and Inclusion Training</w:t>
            </w:r>
            <w:r>
              <w:rPr>
                <w:webHidden/>
              </w:rPr>
              <w:tab/>
            </w:r>
            <w:r>
              <w:rPr>
                <w:webHidden/>
              </w:rPr>
              <w:fldChar w:fldCharType="begin"/>
            </w:r>
            <w:r>
              <w:rPr>
                <w:webHidden/>
              </w:rPr>
              <w:instrText xml:space="preserve"> PAGEREF _Toc175758578 \h </w:instrText>
            </w:r>
            <w:r>
              <w:rPr>
                <w:webHidden/>
              </w:rPr>
            </w:r>
            <w:r>
              <w:rPr>
                <w:webHidden/>
              </w:rPr>
              <w:fldChar w:fldCharType="separate"/>
            </w:r>
            <w:r w:rsidR="004508ED">
              <w:rPr>
                <w:webHidden/>
              </w:rPr>
              <w:t>24</w:t>
            </w:r>
            <w:r>
              <w:rPr>
                <w:webHidden/>
              </w:rPr>
              <w:fldChar w:fldCharType="end"/>
            </w:r>
          </w:hyperlink>
        </w:p>
        <w:p w14:paraId="4BF76D29" w14:textId="4E3757EA" w:rsidR="005C147C" w:rsidRDefault="005C147C">
          <w:pPr>
            <w:pStyle w:val="TOC1"/>
            <w:rPr>
              <w:rFonts w:asciiTheme="minorHAnsi" w:eastAsiaTheme="minorEastAsia" w:hAnsiTheme="minorHAnsi" w:cstheme="minorBidi"/>
              <w:b w:val="0"/>
              <w:bCs w:val="0"/>
              <w:color w:val="auto"/>
              <w:lang w:eastAsia="en-GB"/>
            </w:rPr>
          </w:pPr>
          <w:hyperlink w:anchor="_Toc175758579" w:history="1">
            <w:r w:rsidRPr="00600964">
              <w:rPr>
                <w:rStyle w:val="Hyperlink"/>
              </w:rPr>
              <w:t>Annual Quality Cycle &amp; CP2As &amp; CPD</w:t>
            </w:r>
            <w:r>
              <w:rPr>
                <w:webHidden/>
              </w:rPr>
              <w:tab/>
            </w:r>
            <w:r>
              <w:rPr>
                <w:webHidden/>
              </w:rPr>
              <w:fldChar w:fldCharType="begin"/>
            </w:r>
            <w:r>
              <w:rPr>
                <w:webHidden/>
              </w:rPr>
              <w:instrText xml:space="preserve"> PAGEREF _Toc175758579 \h </w:instrText>
            </w:r>
            <w:r>
              <w:rPr>
                <w:webHidden/>
              </w:rPr>
            </w:r>
            <w:r>
              <w:rPr>
                <w:webHidden/>
              </w:rPr>
              <w:fldChar w:fldCharType="separate"/>
            </w:r>
            <w:r w:rsidR="004508ED">
              <w:rPr>
                <w:webHidden/>
              </w:rPr>
              <w:t>25</w:t>
            </w:r>
            <w:r>
              <w:rPr>
                <w:webHidden/>
              </w:rPr>
              <w:fldChar w:fldCharType="end"/>
            </w:r>
          </w:hyperlink>
        </w:p>
        <w:p w14:paraId="6E239C87" w14:textId="494701B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0" w:history="1">
            <w:r w:rsidRPr="00600964">
              <w:rPr>
                <w:rStyle w:val="Hyperlink"/>
                <w:noProof/>
              </w:rPr>
              <w:t>Student Feedback</w:t>
            </w:r>
            <w:r>
              <w:rPr>
                <w:noProof/>
                <w:webHidden/>
              </w:rPr>
              <w:tab/>
            </w:r>
            <w:r>
              <w:rPr>
                <w:noProof/>
                <w:webHidden/>
              </w:rPr>
              <w:fldChar w:fldCharType="begin"/>
            </w:r>
            <w:r>
              <w:rPr>
                <w:noProof/>
                <w:webHidden/>
              </w:rPr>
              <w:instrText xml:space="preserve"> PAGEREF _Toc175758580 \h </w:instrText>
            </w:r>
            <w:r>
              <w:rPr>
                <w:noProof/>
                <w:webHidden/>
              </w:rPr>
            </w:r>
            <w:r>
              <w:rPr>
                <w:noProof/>
                <w:webHidden/>
              </w:rPr>
              <w:fldChar w:fldCharType="separate"/>
            </w:r>
            <w:r w:rsidR="004508ED">
              <w:rPr>
                <w:noProof/>
                <w:webHidden/>
              </w:rPr>
              <w:t>25</w:t>
            </w:r>
            <w:r>
              <w:rPr>
                <w:noProof/>
                <w:webHidden/>
              </w:rPr>
              <w:fldChar w:fldCharType="end"/>
            </w:r>
          </w:hyperlink>
        </w:p>
        <w:p w14:paraId="6738D0B1" w14:textId="4CABDC0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1" w:history="1">
            <w:r w:rsidRPr="00600964">
              <w:rPr>
                <w:rStyle w:val="Hyperlink"/>
                <w:noProof/>
              </w:rPr>
              <w:t>Practice Feedback</w:t>
            </w:r>
            <w:r>
              <w:rPr>
                <w:noProof/>
                <w:webHidden/>
              </w:rPr>
              <w:tab/>
            </w:r>
            <w:r>
              <w:rPr>
                <w:noProof/>
                <w:webHidden/>
              </w:rPr>
              <w:fldChar w:fldCharType="begin"/>
            </w:r>
            <w:r>
              <w:rPr>
                <w:noProof/>
                <w:webHidden/>
              </w:rPr>
              <w:instrText xml:space="preserve"> PAGEREF _Toc175758581 \h </w:instrText>
            </w:r>
            <w:r>
              <w:rPr>
                <w:noProof/>
                <w:webHidden/>
              </w:rPr>
            </w:r>
            <w:r>
              <w:rPr>
                <w:noProof/>
                <w:webHidden/>
              </w:rPr>
              <w:fldChar w:fldCharType="separate"/>
            </w:r>
            <w:r w:rsidR="004508ED">
              <w:rPr>
                <w:noProof/>
                <w:webHidden/>
              </w:rPr>
              <w:t>25</w:t>
            </w:r>
            <w:r>
              <w:rPr>
                <w:noProof/>
                <w:webHidden/>
              </w:rPr>
              <w:fldChar w:fldCharType="end"/>
            </w:r>
          </w:hyperlink>
        </w:p>
        <w:p w14:paraId="09AAF4A4" w14:textId="53698B9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2" w:history="1">
            <w:r w:rsidRPr="00600964">
              <w:rPr>
                <w:rStyle w:val="Hyperlink"/>
                <w:noProof/>
              </w:rPr>
              <w:t>Teaching Awards</w:t>
            </w:r>
            <w:r>
              <w:rPr>
                <w:noProof/>
                <w:webHidden/>
              </w:rPr>
              <w:tab/>
            </w:r>
            <w:r>
              <w:rPr>
                <w:noProof/>
                <w:webHidden/>
              </w:rPr>
              <w:fldChar w:fldCharType="begin"/>
            </w:r>
            <w:r>
              <w:rPr>
                <w:noProof/>
                <w:webHidden/>
              </w:rPr>
              <w:instrText xml:space="preserve"> PAGEREF _Toc175758582 \h </w:instrText>
            </w:r>
            <w:r>
              <w:rPr>
                <w:noProof/>
                <w:webHidden/>
              </w:rPr>
            </w:r>
            <w:r>
              <w:rPr>
                <w:noProof/>
                <w:webHidden/>
              </w:rPr>
              <w:fldChar w:fldCharType="separate"/>
            </w:r>
            <w:r w:rsidR="004508ED">
              <w:rPr>
                <w:noProof/>
                <w:webHidden/>
              </w:rPr>
              <w:t>26</w:t>
            </w:r>
            <w:r>
              <w:rPr>
                <w:noProof/>
                <w:webHidden/>
              </w:rPr>
              <w:fldChar w:fldCharType="end"/>
            </w:r>
          </w:hyperlink>
        </w:p>
        <w:p w14:paraId="7E77DEFD" w14:textId="4AF41C7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3" w:history="1">
            <w:r w:rsidRPr="00600964">
              <w:rPr>
                <w:rStyle w:val="Hyperlink"/>
                <w:noProof/>
              </w:rPr>
              <w:t>CP2A request and self-review form</w:t>
            </w:r>
            <w:r>
              <w:rPr>
                <w:noProof/>
                <w:webHidden/>
              </w:rPr>
              <w:tab/>
            </w:r>
            <w:r>
              <w:rPr>
                <w:noProof/>
                <w:webHidden/>
              </w:rPr>
              <w:fldChar w:fldCharType="begin"/>
            </w:r>
            <w:r>
              <w:rPr>
                <w:noProof/>
                <w:webHidden/>
              </w:rPr>
              <w:instrText xml:space="preserve"> PAGEREF _Toc175758583 \h </w:instrText>
            </w:r>
            <w:r>
              <w:rPr>
                <w:noProof/>
                <w:webHidden/>
              </w:rPr>
            </w:r>
            <w:r>
              <w:rPr>
                <w:noProof/>
                <w:webHidden/>
              </w:rPr>
              <w:fldChar w:fldCharType="separate"/>
            </w:r>
            <w:r w:rsidR="004508ED">
              <w:rPr>
                <w:noProof/>
                <w:webHidden/>
              </w:rPr>
              <w:t>26</w:t>
            </w:r>
            <w:r>
              <w:rPr>
                <w:noProof/>
                <w:webHidden/>
              </w:rPr>
              <w:fldChar w:fldCharType="end"/>
            </w:r>
          </w:hyperlink>
        </w:p>
        <w:p w14:paraId="57B27E94" w14:textId="249D62D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4" w:history="1">
            <w:r w:rsidRPr="00600964">
              <w:rPr>
                <w:rStyle w:val="Hyperlink"/>
                <w:noProof/>
              </w:rPr>
              <w:t>Educator CPD programme</w:t>
            </w:r>
            <w:r>
              <w:rPr>
                <w:noProof/>
                <w:webHidden/>
              </w:rPr>
              <w:tab/>
            </w:r>
            <w:r>
              <w:rPr>
                <w:noProof/>
                <w:webHidden/>
              </w:rPr>
              <w:fldChar w:fldCharType="begin"/>
            </w:r>
            <w:r>
              <w:rPr>
                <w:noProof/>
                <w:webHidden/>
              </w:rPr>
              <w:instrText xml:space="preserve"> PAGEREF _Toc175758584 \h </w:instrText>
            </w:r>
            <w:r>
              <w:rPr>
                <w:noProof/>
                <w:webHidden/>
              </w:rPr>
            </w:r>
            <w:r>
              <w:rPr>
                <w:noProof/>
                <w:webHidden/>
              </w:rPr>
              <w:fldChar w:fldCharType="separate"/>
            </w:r>
            <w:r w:rsidR="004508ED">
              <w:rPr>
                <w:noProof/>
                <w:webHidden/>
              </w:rPr>
              <w:t>26</w:t>
            </w:r>
            <w:r>
              <w:rPr>
                <w:noProof/>
                <w:webHidden/>
              </w:rPr>
              <w:fldChar w:fldCharType="end"/>
            </w:r>
          </w:hyperlink>
        </w:p>
        <w:p w14:paraId="75AED88B" w14:textId="550BFD2B" w:rsidR="005C147C" w:rsidRDefault="005C147C">
          <w:pPr>
            <w:pStyle w:val="TOC1"/>
            <w:rPr>
              <w:rFonts w:asciiTheme="minorHAnsi" w:eastAsiaTheme="minorEastAsia" w:hAnsiTheme="minorHAnsi" w:cstheme="minorBidi"/>
              <w:b w:val="0"/>
              <w:bCs w:val="0"/>
              <w:color w:val="auto"/>
              <w:lang w:eastAsia="en-GB"/>
            </w:rPr>
          </w:pPr>
          <w:hyperlink w:anchor="_Toc175758585" w:history="1">
            <w:r w:rsidRPr="00600964">
              <w:rPr>
                <w:rStyle w:val="Hyperlink"/>
              </w:rPr>
              <w:t>The Northern Ireland General Practice Clinical Placement Alliance (NIGPCPA)</w:t>
            </w:r>
            <w:r>
              <w:rPr>
                <w:webHidden/>
              </w:rPr>
              <w:tab/>
            </w:r>
            <w:r>
              <w:rPr>
                <w:webHidden/>
              </w:rPr>
              <w:fldChar w:fldCharType="begin"/>
            </w:r>
            <w:r>
              <w:rPr>
                <w:webHidden/>
              </w:rPr>
              <w:instrText xml:space="preserve"> PAGEREF _Toc175758585 \h </w:instrText>
            </w:r>
            <w:r>
              <w:rPr>
                <w:webHidden/>
              </w:rPr>
            </w:r>
            <w:r>
              <w:rPr>
                <w:webHidden/>
              </w:rPr>
              <w:fldChar w:fldCharType="separate"/>
            </w:r>
            <w:r w:rsidR="004508ED">
              <w:rPr>
                <w:webHidden/>
              </w:rPr>
              <w:t>27</w:t>
            </w:r>
            <w:r>
              <w:rPr>
                <w:webHidden/>
              </w:rPr>
              <w:fldChar w:fldCharType="end"/>
            </w:r>
          </w:hyperlink>
        </w:p>
        <w:p w14:paraId="4FB63219" w14:textId="33470F97"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6" w:history="1">
            <w:r w:rsidRPr="00600964">
              <w:rPr>
                <w:rStyle w:val="Hyperlink"/>
                <w:noProof/>
              </w:rPr>
              <w:t>GP Sub-Deanery</w:t>
            </w:r>
            <w:r>
              <w:rPr>
                <w:noProof/>
                <w:webHidden/>
              </w:rPr>
              <w:tab/>
            </w:r>
            <w:r>
              <w:rPr>
                <w:noProof/>
                <w:webHidden/>
              </w:rPr>
              <w:fldChar w:fldCharType="begin"/>
            </w:r>
            <w:r>
              <w:rPr>
                <w:noProof/>
                <w:webHidden/>
              </w:rPr>
              <w:instrText xml:space="preserve"> PAGEREF _Toc175758586 \h </w:instrText>
            </w:r>
            <w:r>
              <w:rPr>
                <w:noProof/>
                <w:webHidden/>
              </w:rPr>
            </w:r>
            <w:r>
              <w:rPr>
                <w:noProof/>
                <w:webHidden/>
              </w:rPr>
              <w:fldChar w:fldCharType="separate"/>
            </w:r>
            <w:r w:rsidR="004508ED">
              <w:rPr>
                <w:noProof/>
                <w:webHidden/>
              </w:rPr>
              <w:t>27</w:t>
            </w:r>
            <w:r>
              <w:rPr>
                <w:noProof/>
                <w:webHidden/>
              </w:rPr>
              <w:fldChar w:fldCharType="end"/>
            </w:r>
          </w:hyperlink>
        </w:p>
        <w:p w14:paraId="1BACCE9D" w14:textId="22A332C1" w:rsidR="005C147C" w:rsidRDefault="005C147C">
          <w:pPr>
            <w:pStyle w:val="TOC1"/>
            <w:rPr>
              <w:rFonts w:asciiTheme="minorHAnsi" w:eastAsiaTheme="minorEastAsia" w:hAnsiTheme="minorHAnsi" w:cstheme="minorBidi"/>
              <w:b w:val="0"/>
              <w:bCs w:val="0"/>
              <w:color w:val="auto"/>
              <w:lang w:eastAsia="en-GB"/>
            </w:rPr>
          </w:pPr>
          <w:hyperlink w:anchor="_Toc175758587" w:history="1">
            <w:r w:rsidRPr="00600964">
              <w:rPr>
                <w:rStyle w:val="Hyperlink"/>
                <w:lang w:val="en-IE"/>
              </w:rPr>
              <w:t>Resources + +</w:t>
            </w:r>
            <w:r>
              <w:rPr>
                <w:webHidden/>
              </w:rPr>
              <w:tab/>
            </w:r>
            <w:r>
              <w:rPr>
                <w:webHidden/>
              </w:rPr>
              <w:fldChar w:fldCharType="begin"/>
            </w:r>
            <w:r>
              <w:rPr>
                <w:webHidden/>
              </w:rPr>
              <w:instrText xml:space="preserve"> PAGEREF _Toc175758587 \h </w:instrText>
            </w:r>
            <w:r>
              <w:rPr>
                <w:webHidden/>
              </w:rPr>
            </w:r>
            <w:r>
              <w:rPr>
                <w:webHidden/>
              </w:rPr>
              <w:fldChar w:fldCharType="separate"/>
            </w:r>
            <w:r w:rsidR="004508ED">
              <w:rPr>
                <w:webHidden/>
              </w:rPr>
              <w:t>28</w:t>
            </w:r>
            <w:r>
              <w:rPr>
                <w:webHidden/>
              </w:rPr>
              <w:fldChar w:fldCharType="end"/>
            </w:r>
          </w:hyperlink>
        </w:p>
        <w:p w14:paraId="4F7F153B" w14:textId="27498518"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8" w:history="1">
            <w:r w:rsidRPr="00600964">
              <w:rPr>
                <w:rStyle w:val="Hyperlink"/>
                <w:noProof/>
              </w:rPr>
              <w:t>Teaching General Practice &amp; Learning General Practice</w:t>
            </w:r>
            <w:r>
              <w:rPr>
                <w:noProof/>
                <w:webHidden/>
              </w:rPr>
              <w:tab/>
            </w:r>
            <w:r>
              <w:rPr>
                <w:noProof/>
                <w:webHidden/>
              </w:rPr>
              <w:fldChar w:fldCharType="begin"/>
            </w:r>
            <w:r>
              <w:rPr>
                <w:noProof/>
                <w:webHidden/>
              </w:rPr>
              <w:instrText xml:space="preserve"> PAGEREF _Toc175758588 \h </w:instrText>
            </w:r>
            <w:r>
              <w:rPr>
                <w:noProof/>
                <w:webHidden/>
              </w:rPr>
            </w:r>
            <w:r>
              <w:rPr>
                <w:noProof/>
                <w:webHidden/>
              </w:rPr>
              <w:fldChar w:fldCharType="separate"/>
            </w:r>
            <w:r w:rsidR="004508ED">
              <w:rPr>
                <w:noProof/>
                <w:webHidden/>
              </w:rPr>
              <w:t>28</w:t>
            </w:r>
            <w:r>
              <w:rPr>
                <w:noProof/>
                <w:webHidden/>
              </w:rPr>
              <w:fldChar w:fldCharType="end"/>
            </w:r>
          </w:hyperlink>
        </w:p>
        <w:p w14:paraId="595E5B1D" w14:textId="36BC52A1"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9" w:history="1">
            <w:r w:rsidRPr="00600964">
              <w:rPr>
                <w:rStyle w:val="Hyperlink"/>
                <w:noProof/>
                <w:lang w:val="en-IE"/>
              </w:rPr>
              <w:t>QUB Medical Education Portal</w:t>
            </w:r>
            <w:r>
              <w:rPr>
                <w:noProof/>
                <w:webHidden/>
              </w:rPr>
              <w:tab/>
            </w:r>
            <w:r>
              <w:rPr>
                <w:noProof/>
                <w:webHidden/>
              </w:rPr>
              <w:fldChar w:fldCharType="begin"/>
            </w:r>
            <w:r>
              <w:rPr>
                <w:noProof/>
                <w:webHidden/>
              </w:rPr>
              <w:instrText xml:space="preserve"> PAGEREF _Toc175758589 \h </w:instrText>
            </w:r>
            <w:r>
              <w:rPr>
                <w:noProof/>
                <w:webHidden/>
              </w:rPr>
            </w:r>
            <w:r>
              <w:rPr>
                <w:noProof/>
                <w:webHidden/>
              </w:rPr>
              <w:fldChar w:fldCharType="separate"/>
            </w:r>
            <w:r w:rsidR="004508ED">
              <w:rPr>
                <w:noProof/>
                <w:webHidden/>
              </w:rPr>
              <w:t>29</w:t>
            </w:r>
            <w:r>
              <w:rPr>
                <w:noProof/>
                <w:webHidden/>
              </w:rPr>
              <w:fldChar w:fldCharType="end"/>
            </w:r>
          </w:hyperlink>
        </w:p>
        <w:p w14:paraId="13DA49D8" w14:textId="24136750"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0" w:history="1">
            <w:r w:rsidRPr="00600964">
              <w:rPr>
                <w:rStyle w:val="Hyperlink"/>
                <w:noProof/>
              </w:rPr>
              <w:t>Capsule</w:t>
            </w:r>
            <w:r>
              <w:rPr>
                <w:noProof/>
                <w:webHidden/>
              </w:rPr>
              <w:tab/>
            </w:r>
            <w:r>
              <w:rPr>
                <w:noProof/>
                <w:webHidden/>
              </w:rPr>
              <w:fldChar w:fldCharType="begin"/>
            </w:r>
            <w:r>
              <w:rPr>
                <w:noProof/>
                <w:webHidden/>
              </w:rPr>
              <w:instrText xml:space="preserve"> PAGEREF _Toc175758590 \h </w:instrText>
            </w:r>
            <w:r>
              <w:rPr>
                <w:noProof/>
                <w:webHidden/>
              </w:rPr>
            </w:r>
            <w:r>
              <w:rPr>
                <w:noProof/>
                <w:webHidden/>
              </w:rPr>
              <w:fldChar w:fldCharType="separate"/>
            </w:r>
            <w:r w:rsidR="004508ED">
              <w:rPr>
                <w:noProof/>
                <w:webHidden/>
              </w:rPr>
              <w:t>29</w:t>
            </w:r>
            <w:r>
              <w:rPr>
                <w:noProof/>
                <w:webHidden/>
              </w:rPr>
              <w:fldChar w:fldCharType="end"/>
            </w:r>
          </w:hyperlink>
        </w:p>
        <w:p w14:paraId="384FA2EF" w14:textId="1DCDBFC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1" w:history="1">
            <w:r w:rsidRPr="00600964">
              <w:rPr>
                <w:rStyle w:val="Hyperlink"/>
                <w:noProof/>
              </w:rPr>
              <w:t>Speaking Clinically</w:t>
            </w:r>
            <w:r>
              <w:rPr>
                <w:noProof/>
                <w:webHidden/>
              </w:rPr>
              <w:tab/>
            </w:r>
            <w:r>
              <w:rPr>
                <w:noProof/>
                <w:webHidden/>
              </w:rPr>
              <w:fldChar w:fldCharType="begin"/>
            </w:r>
            <w:r>
              <w:rPr>
                <w:noProof/>
                <w:webHidden/>
              </w:rPr>
              <w:instrText xml:space="preserve"> PAGEREF _Toc175758591 \h </w:instrText>
            </w:r>
            <w:r>
              <w:rPr>
                <w:noProof/>
                <w:webHidden/>
              </w:rPr>
            </w:r>
            <w:r>
              <w:rPr>
                <w:noProof/>
                <w:webHidden/>
              </w:rPr>
              <w:fldChar w:fldCharType="separate"/>
            </w:r>
            <w:r w:rsidR="004508ED">
              <w:rPr>
                <w:noProof/>
                <w:webHidden/>
              </w:rPr>
              <w:t>29</w:t>
            </w:r>
            <w:r>
              <w:rPr>
                <w:noProof/>
                <w:webHidden/>
              </w:rPr>
              <w:fldChar w:fldCharType="end"/>
            </w:r>
          </w:hyperlink>
        </w:p>
        <w:p w14:paraId="4E8B2E4E" w14:textId="641A6BEC" w:rsidR="00126FA0" w:rsidRPr="00DB7E4F" w:rsidRDefault="007606AA" w:rsidP="000E1702">
          <w:pPr>
            <w:rPr>
              <w:rFonts w:asciiTheme="minorHAnsi" w:eastAsiaTheme="minorHAnsi" w:hAnsiTheme="minorHAnsi" w:cstheme="minorBidi"/>
              <w:sz w:val="22"/>
              <w:szCs w:val="22"/>
            </w:rPr>
            <w:sectPr w:rsidR="00126FA0" w:rsidRPr="00DB7E4F" w:rsidSect="00594167">
              <w:footerReference w:type="default" r:id="rId16"/>
              <w:footerReference w:type="first" r:id="rId17"/>
              <w:pgSz w:w="11906" w:h="16838" w:code="9"/>
              <w:pgMar w:top="1440" w:right="1440" w:bottom="1440" w:left="1440" w:header="709" w:footer="709" w:gutter="0"/>
              <w:cols w:space="708"/>
              <w:titlePg/>
              <w:docGrid w:linePitch="360"/>
            </w:sectPr>
          </w:pPr>
          <w:r>
            <w:rPr>
              <w:noProof/>
            </w:rPr>
            <w:fldChar w:fldCharType="end"/>
          </w:r>
        </w:p>
      </w:sdtContent>
    </w:sdt>
    <w:p w14:paraId="5966C2B0" w14:textId="77777777" w:rsidR="00C73C0E" w:rsidRDefault="00C73C0E" w:rsidP="000E1702">
      <w:pPr>
        <w:rPr>
          <w:noProof/>
        </w:rPr>
      </w:pPr>
    </w:p>
    <w:p w14:paraId="4DFF0F50" w14:textId="77777777" w:rsidR="00EE4C1E" w:rsidRDefault="00EE4C1E" w:rsidP="000E1702">
      <w:pPr>
        <w:rPr>
          <w:noProof/>
        </w:rPr>
      </w:pPr>
    </w:p>
    <w:p w14:paraId="46581D84" w14:textId="77777777" w:rsidR="00EE4C1E" w:rsidRDefault="00EE4C1E" w:rsidP="000E1702">
      <w:pPr>
        <w:rPr>
          <w:noProof/>
        </w:rPr>
      </w:pPr>
    </w:p>
    <w:p w14:paraId="3AE22FA4" w14:textId="77777777" w:rsidR="00EE4C1E" w:rsidRDefault="00EE4C1E" w:rsidP="000E1702">
      <w:pPr>
        <w:rPr>
          <w:noProof/>
        </w:rPr>
      </w:pPr>
    </w:p>
    <w:p w14:paraId="4E80E24D" w14:textId="77777777" w:rsidR="00EE4C1E" w:rsidRDefault="00EE4C1E" w:rsidP="000E1702">
      <w:pPr>
        <w:rPr>
          <w:noProof/>
        </w:rPr>
      </w:pPr>
    </w:p>
    <w:p w14:paraId="7C438985" w14:textId="77777777" w:rsidR="00EE4C1E" w:rsidRDefault="00EE4C1E" w:rsidP="000E1702">
      <w:pPr>
        <w:rPr>
          <w:noProof/>
        </w:rPr>
      </w:pPr>
    </w:p>
    <w:p w14:paraId="7E65BDC0" w14:textId="77777777" w:rsidR="00EE4C1E" w:rsidRDefault="00EE4C1E" w:rsidP="000E1702">
      <w:pPr>
        <w:rPr>
          <w:noProof/>
        </w:rPr>
      </w:pPr>
    </w:p>
    <w:p w14:paraId="06C79DD7" w14:textId="77777777" w:rsidR="00EE4C1E" w:rsidRDefault="00EE4C1E" w:rsidP="000E1702">
      <w:pPr>
        <w:rPr>
          <w:noProof/>
        </w:rPr>
      </w:pPr>
    </w:p>
    <w:p w14:paraId="7C414F8B" w14:textId="77777777" w:rsidR="00EE4C1E" w:rsidRDefault="00EE4C1E" w:rsidP="000E1702">
      <w:pPr>
        <w:rPr>
          <w:noProof/>
        </w:rPr>
      </w:pPr>
    </w:p>
    <w:p w14:paraId="0AEBD543" w14:textId="07E69E74" w:rsidR="003707D7" w:rsidRPr="0065792B" w:rsidRDefault="00C73C0E" w:rsidP="000E1702">
      <w:pPr>
        <w:pStyle w:val="Heading1"/>
        <w:rPr>
          <w:noProof/>
        </w:rPr>
      </w:pPr>
      <w:bookmarkStart w:id="0" w:name="_Toc175758545"/>
      <w:r w:rsidRPr="00B86150">
        <w:rPr>
          <w:noProof/>
          <w:color w:val="FF0000"/>
          <w:sz w:val="72"/>
          <w:szCs w:val="96"/>
        </w:rPr>
        <w:drawing>
          <wp:anchor distT="0" distB="0" distL="114300" distR="114300" simplePos="0" relativeHeight="251658253" behindDoc="1" locked="0" layoutInCell="1" allowOverlap="1" wp14:anchorId="6BFC5042" wp14:editId="7487406D">
            <wp:simplePos x="0" y="0"/>
            <wp:positionH relativeFrom="page">
              <wp:posOffset>-382772</wp:posOffset>
            </wp:positionH>
            <wp:positionV relativeFrom="page">
              <wp:posOffset>0</wp:posOffset>
            </wp:positionV>
            <wp:extent cx="7942521" cy="3585210"/>
            <wp:effectExtent l="0" t="0" r="1905" b="0"/>
            <wp:wrapNone/>
            <wp:docPr id="480699837" name="Picture 3" descr="A person walk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699837" name="Picture 3" descr="A person walking in front of a build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42521" cy="3585210"/>
                    </a:xfrm>
                    <a:prstGeom prst="rect">
                      <a:avLst/>
                    </a:prstGeom>
                    <a:noFill/>
                  </pic:spPr>
                </pic:pic>
              </a:graphicData>
            </a:graphic>
            <wp14:sizeRelH relativeFrom="margin">
              <wp14:pctWidth>0</wp14:pctWidth>
            </wp14:sizeRelH>
            <wp14:sizeRelV relativeFrom="margin">
              <wp14:pctHeight>0</wp14:pctHeight>
            </wp14:sizeRelV>
          </wp:anchor>
        </w:drawing>
      </w:r>
      <w:r w:rsidR="00314773" w:rsidRPr="00B86150">
        <w:rPr>
          <w:noProof/>
          <w:color w:val="FF0000"/>
          <w:sz w:val="72"/>
          <w:szCs w:val="96"/>
        </w:rPr>
        <w:t>We Are All Faculty</w:t>
      </w:r>
      <w:bookmarkEnd w:id="0"/>
    </w:p>
    <w:p w14:paraId="258334DA" w14:textId="77777777" w:rsidR="00594167" w:rsidRDefault="00594167" w:rsidP="000E1702">
      <w:pPr>
        <w:rPr>
          <w:lang w:val="en-US"/>
        </w:rPr>
      </w:pPr>
    </w:p>
    <w:p w14:paraId="54EC276C" w14:textId="77777777" w:rsidR="00594167" w:rsidRDefault="00594167" w:rsidP="000E1702">
      <w:pPr>
        <w:rPr>
          <w:lang w:val="en-US"/>
        </w:rPr>
      </w:pPr>
    </w:p>
    <w:p w14:paraId="4DE64F11" w14:textId="77777777" w:rsidR="00B86150" w:rsidRDefault="00B86150" w:rsidP="000E1702">
      <w:pPr>
        <w:rPr>
          <w:sz w:val="40"/>
          <w:szCs w:val="40"/>
          <w:lang w:val="en-US"/>
        </w:rPr>
      </w:pPr>
    </w:p>
    <w:p w14:paraId="762D7B60" w14:textId="769504CE" w:rsidR="00594167" w:rsidRPr="00AF43EF" w:rsidRDefault="00594167" w:rsidP="000E1702">
      <w:pPr>
        <w:rPr>
          <w:color w:val="D0CECE" w:themeColor="background2" w:themeShade="E6"/>
          <w:sz w:val="72"/>
          <w:szCs w:val="72"/>
        </w:rPr>
      </w:pPr>
      <w:r w:rsidRPr="004C3EC2">
        <w:rPr>
          <w:sz w:val="40"/>
          <w:szCs w:val="40"/>
          <w:lang w:val="en-US"/>
        </w:rPr>
        <w:t>Thank you</w:t>
      </w:r>
      <w:r w:rsidRPr="00AF43EF">
        <w:rPr>
          <w:lang w:val="en-US"/>
        </w:rPr>
        <w:t xml:space="preserve"> for partnering with QUB Medical School as a student </w:t>
      </w:r>
      <w:r>
        <w:rPr>
          <w:lang w:val="en-US"/>
        </w:rPr>
        <w:t>T</w:t>
      </w:r>
      <w:r w:rsidRPr="00AF43EF">
        <w:rPr>
          <w:lang w:val="en-US"/>
        </w:rPr>
        <w:t xml:space="preserve">eaching </w:t>
      </w:r>
      <w:r>
        <w:rPr>
          <w:lang w:val="en-US"/>
        </w:rPr>
        <w:t>P</w:t>
      </w:r>
      <w:r w:rsidRPr="00AF43EF">
        <w:rPr>
          <w:lang w:val="en-US"/>
        </w:rPr>
        <w:t>ractice</w:t>
      </w:r>
      <w:r>
        <w:rPr>
          <w:lang w:val="en-US"/>
        </w:rPr>
        <w:t>. Y</w:t>
      </w:r>
      <w:r w:rsidRPr="00AF43EF">
        <w:rPr>
          <w:lang w:val="en-US"/>
        </w:rPr>
        <w:t>our willingness to engage and important contribution is very much appreciated</w:t>
      </w:r>
      <w:r>
        <w:rPr>
          <w:lang w:val="en-US"/>
        </w:rPr>
        <w:t>. T</w:t>
      </w:r>
      <w:r w:rsidRPr="00AF43EF">
        <w:rPr>
          <w:lang w:val="en-US"/>
        </w:rPr>
        <w:t xml:space="preserve">ogether we are all </w:t>
      </w:r>
      <w:r>
        <w:rPr>
          <w:lang w:val="en-US"/>
        </w:rPr>
        <w:t>F</w:t>
      </w:r>
      <w:r w:rsidRPr="00AF43EF">
        <w:rPr>
          <w:lang w:val="en-US"/>
        </w:rPr>
        <w:t>aculty</w:t>
      </w:r>
      <w:r>
        <w:rPr>
          <w:lang w:val="en-US"/>
        </w:rPr>
        <w:t>, striving to train and educate tomorrow’s doctors, encouraging and guiding them to perform to their utmost and to develop their professional skills and clinical acumen</w:t>
      </w:r>
      <w:r w:rsidRPr="00AF43EF">
        <w:rPr>
          <w:lang w:val="en-US"/>
        </w:rPr>
        <w:t xml:space="preserve">. Our student feedback consistently shows how highly students value their time in General Practice. From 2024/25 all year groups are following the new C25 curriculum with its increased emphasis on primary care. As a Medical School we want to support you in your teaching role and ensure that our students receive high quality learning opportunities. </w:t>
      </w:r>
      <w:r w:rsidRPr="00AF43EF">
        <w:rPr>
          <w:b/>
          <w:bCs/>
          <w:lang w:val="en-US"/>
        </w:rPr>
        <w:t xml:space="preserve">Whilst each year group has its own specific </w:t>
      </w:r>
      <w:r>
        <w:rPr>
          <w:b/>
          <w:bCs/>
          <w:lang w:val="en-US"/>
        </w:rPr>
        <w:t>study guide</w:t>
      </w:r>
      <w:r w:rsidRPr="00AF43EF">
        <w:rPr>
          <w:b/>
          <w:bCs/>
          <w:lang w:val="en-US"/>
        </w:rPr>
        <w:t xml:space="preserve">, we have developed this overarching handbook containing generic information for all </w:t>
      </w:r>
      <w:r>
        <w:rPr>
          <w:b/>
          <w:bCs/>
          <w:lang w:val="en-US"/>
        </w:rPr>
        <w:t>P</w:t>
      </w:r>
      <w:r w:rsidRPr="00AF43EF">
        <w:rPr>
          <w:b/>
          <w:bCs/>
          <w:lang w:val="en-US"/>
        </w:rPr>
        <w:t>ractices</w:t>
      </w:r>
      <w:r>
        <w:rPr>
          <w:b/>
          <w:bCs/>
          <w:lang w:val="en-US"/>
        </w:rPr>
        <w:t xml:space="preserve"> across all the placement years</w:t>
      </w:r>
      <w:r w:rsidRPr="00AF43EF">
        <w:rPr>
          <w:lang w:val="en-US"/>
        </w:rPr>
        <w:t>.</w:t>
      </w:r>
    </w:p>
    <w:p w14:paraId="1748F548" w14:textId="556E6F02" w:rsidR="00594167" w:rsidRDefault="00594167" w:rsidP="000E1702">
      <w:pPr>
        <w:rPr>
          <w:noProof/>
        </w:rPr>
      </w:pPr>
      <w:r w:rsidRPr="00AF43EF">
        <w:rPr>
          <w:color w:val="000000" w:themeColor="text1"/>
          <w:lang w:val="en-US"/>
        </w:rPr>
        <w:t xml:space="preserve">If you are new to teaching or are looking for ideas, </w:t>
      </w:r>
      <w:r w:rsidRPr="00AF43EF">
        <w:t xml:space="preserve">it can be useful to speak to colleagues in your locality who have been teaching medical students. If you would like to chat to GPs in your area </w:t>
      </w:r>
      <w:r>
        <w:t xml:space="preserve">who </w:t>
      </w:r>
      <w:r w:rsidRPr="00AF43EF">
        <w:t xml:space="preserve">are already GP Tutors, then please email </w:t>
      </w:r>
      <w:hyperlink r:id="rId19">
        <w:r w:rsidRPr="00AF43EF">
          <w:rPr>
            <w:rStyle w:val="Hyperlink"/>
            <w:color w:val="2F5496" w:themeColor="accent1" w:themeShade="BF"/>
            <w:u w:val="none"/>
          </w:rPr>
          <w:t>gpadmin@qub.ac.uk</w:t>
        </w:r>
      </w:hyperlink>
    </w:p>
    <w:p w14:paraId="4463AB3B" w14:textId="16AF8E53" w:rsidR="00C73C0E" w:rsidRPr="003707D7" w:rsidRDefault="00C73C0E" w:rsidP="000E1702">
      <w:pPr>
        <w:sectPr w:rsidR="00C73C0E" w:rsidRPr="003707D7" w:rsidSect="00CF56A3">
          <w:pgSz w:w="11906" w:h="16838" w:code="9"/>
          <w:pgMar w:top="170" w:right="425" w:bottom="1440" w:left="1440" w:header="709" w:footer="709" w:gutter="0"/>
          <w:cols w:space="708"/>
          <w:titlePg/>
          <w:docGrid w:linePitch="360"/>
        </w:sectPr>
      </w:pPr>
    </w:p>
    <w:p w14:paraId="45879956" w14:textId="123BDE3D" w:rsidR="00D14A0B" w:rsidRPr="00285E9B" w:rsidRDefault="0359179D" w:rsidP="000E1702">
      <w:pPr>
        <w:pStyle w:val="Heading1"/>
      </w:pPr>
      <w:bookmarkStart w:id="1" w:name="_Toc175758546"/>
      <w:r w:rsidRPr="00285E9B">
        <w:t xml:space="preserve">Key </w:t>
      </w:r>
      <w:r w:rsidRPr="00756A00">
        <w:t>Contacts</w:t>
      </w:r>
      <w:bookmarkEnd w:id="1"/>
    </w:p>
    <w:p w14:paraId="72FA48BA" w14:textId="5FFA4E65" w:rsidR="00585BB4" w:rsidRPr="00AF43EF" w:rsidRDefault="00585BB4" w:rsidP="000E1702"/>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6"/>
        <w:gridCol w:w="5209"/>
      </w:tblGrid>
      <w:tr w:rsidR="7331044F" w:rsidRPr="00AF43EF" w14:paraId="7714B73C"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0BD85D1E" w14:textId="2ABA4708" w:rsidR="7331044F" w:rsidRPr="00AF43EF" w:rsidRDefault="7331044F" w:rsidP="000E1702"/>
        </w:tc>
        <w:tc>
          <w:tcPr>
            <w:tcW w:w="52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568EA994" w14:textId="2400F339" w:rsidR="7331044F" w:rsidRPr="00AF43EF" w:rsidRDefault="3ECAF2A7" w:rsidP="000E1702">
            <w:r w:rsidRPr="00AF43EF">
              <w:rPr>
                <w:lang w:val="en-US"/>
              </w:rPr>
              <w:t xml:space="preserve">Contact </w:t>
            </w:r>
          </w:p>
        </w:tc>
      </w:tr>
      <w:tr w:rsidR="7331044F" w:rsidRPr="00AF43EF" w14:paraId="57FCA024"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4477A71" w14:textId="4BB229B1" w:rsidR="7331044F" w:rsidRPr="00AF43EF" w:rsidRDefault="3ECAF2A7" w:rsidP="000E1702">
            <w:r w:rsidRPr="00AF43EF">
              <w:t>Year 1+2 Family Medicine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1B494CCC" w14:textId="37EB5334" w:rsidR="7331044F" w:rsidRPr="00AF43EF" w:rsidRDefault="3ECAF2A7" w:rsidP="000E1702">
            <w:pPr>
              <w:rPr>
                <w:color w:val="000000" w:themeColor="text1"/>
              </w:rPr>
            </w:pPr>
            <w:r w:rsidRPr="00AF43EF">
              <w:rPr>
                <w:color w:val="000000" w:themeColor="text1"/>
              </w:rPr>
              <w:t xml:space="preserve">Dr Grainne Kearney </w:t>
            </w:r>
            <w:hyperlink r:id="rId20">
              <w:r w:rsidRPr="00AF43EF">
                <w:rPr>
                  <w:rStyle w:val="Hyperlink"/>
                  <w:color w:val="2F5496" w:themeColor="accent1" w:themeShade="BF"/>
                  <w:lang w:val="en-US"/>
                </w:rPr>
                <w:t>g.kearney@qub.ac.uk</w:t>
              </w:r>
            </w:hyperlink>
            <w:r w:rsidRPr="00AF43EF">
              <w:rPr>
                <w:color w:val="2F5496" w:themeColor="accent1" w:themeShade="BF"/>
                <w:lang w:val="en-US"/>
              </w:rPr>
              <w:t xml:space="preserve"> </w:t>
            </w:r>
          </w:p>
        </w:tc>
      </w:tr>
      <w:tr w:rsidR="7331044F" w:rsidRPr="00AF43EF" w14:paraId="257CE00B"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3A05B86D" w14:textId="740E0E5C" w:rsidR="7331044F" w:rsidRPr="00AF43EF" w:rsidRDefault="3ECAF2A7" w:rsidP="000E1702">
            <w:r w:rsidRPr="00AF43EF">
              <w:t xml:space="preserve">Year 1+2 Clinical Skills Experience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3A02616" w14:textId="640E62D4" w:rsidR="7331044F" w:rsidRPr="00AF43EF" w:rsidRDefault="3ECAF2A7" w:rsidP="000E1702">
            <w:pPr>
              <w:rPr>
                <w:color w:val="000000" w:themeColor="text1"/>
              </w:rPr>
            </w:pPr>
            <w:r w:rsidRPr="00AF43EF">
              <w:rPr>
                <w:color w:val="000000" w:themeColor="text1"/>
              </w:rPr>
              <w:t xml:space="preserve">Dr Diane Wilson </w:t>
            </w:r>
            <w:hyperlink r:id="rId21">
              <w:r w:rsidRPr="00AF43EF">
                <w:rPr>
                  <w:rStyle w:val="Hyperlink"/>
                  <w:color w:val="2F5496" w:themeColor="accent1" w:themeShade="BF"/>
                </w:rPr>
                <w:t>csec-secretary@qub.ac.uk</w:t>
              </w:r>
            </w:hyperlink>
          </w:p>
        </w:tc>
      </w:tr>
      <w:tr w:rsidR="7331044F" w:rsidRPr="00AF43EF" w14:paraId="756BD10F" w14:textId="77777777" w:rsidTr="18977FC8">
        <w:trPr>
          <w:trHeight w:val="40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44A167D" w14:textId="669F5C93" w:rsidR="7331044F" w:rsidRPr="00AF43EF" w:rsidRDefault="3ECAF2A7" w:rsidP="000E1702">
            <w:r w:rsidRPr="00AF43EF">
              <w:t>Year 3 General Practice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B818C1F" w14:textId="0FDFF63E" w:rsidR="7331044F" w:rsidRPr="00AF43EF" w:rsidRDefault="00787767" w:rsidP="000E1702">
            <w:pPr>
              <w:rPr>
                <w:color w:val="000000" w:themeColor="text1"/>
              </w:rPr>
            </w:pPr>
            <w:r>
              <w:rPr>
                <w:color w:val="000000" w:themeColor="text1"/>
              </w:rPr>
              <w:t xml:space="preserve">GP Admin Team </w:t>
            </w:r>
            <w:hyperlink r:id="rId22" w:history="1">
              <w:r w:rsidRPr="00AF43EF">
                <w:rPr>
                  <w:rStyle w:val="Hyperlink"/>
                  <w:color w:val="2F5496" w:themeColor="accent1" w:themeShade="BF"/>
                  <w:lang w:val="en-US"/>
                </w:rPr>
                <w:t>gpadmin@qub.ac.uk</w:t>
              </w:r>
            </w:hyperlink>
          </w:p>
        </w:tc>
      </w:tr>
      <w:tr w:rsidR="7331044F" w:rsidRPr="00AF43EF" w14:paraId="011928A3"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2265B120" w14:textId="48DE495B" w:rsidR="7331044F" w:rsidRPr="00AF43EF" w:rsidRDefault="3ECAF2A7" w:rsidP="000E1702">
            <w:r w:rsidRPr="00AF43EF">
              <w:t xml:space="preserve">Year 4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819A46B" w14:textId="79FF2E79" w:rsidR="003E0DED" w:rsidRPr="00AF43EF" w:rsidRDefault="003E0DED" w:rsidP="000E1702">
            <w:pPr>
              <w:rPr>
                <w:color w:val="000000" w:themeColor="text1"/>
              </w:rPr>
            </w:pPr>
            <w:r>
              <w:rPr>
                <w:color w:val="000000" w:themeColor="text1"/>
              </w:rPr>
              <w:t xml:space="preserve">Dr Davina Carr </w:t>
            </w:r>
            <w:hyperlink r:id="rId23" w:history="1">
              <w:r w:rsidRPr="001A06BC">
                <w:rPr>
                  <w:rStyle w:val="Hyperlink"/>
                  <w:lang w:val="en-US"/>
                </w:rPr>
                <w:t>davina.carr@qub.ac.uk</w:t>
              </w:r>
            </w:hyperlink>
            <w:r w:rsidRPr="00AF43EF">
              <w:rPr>
                <w:color w:val="000000" w:themeColor="text1"/>
                <w:lang w:val="en-US"/>
              </w:rPr>
              <w:t xml:space="preserve">  </w:t>
            </w:r>
          </w:p>
        </w:tc>
      </w:tr>
      <w:tr w:rsidR="7331044F" w:rsidRPr="00AF43EF" w14:paraId="4696DA66"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9AFDA90" w14:textId="703D6E16" w:rsidR="7331044F" w:rsidRPr="00AF43EF" w:rsidRDefault="3ECAF2A7" w:rsidP="000E1702">
            <w:r w:rsidRPr="00AF43EF">
              <w:t xml:space="preserve">Year 5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C57DCF3" w14:textId="4EF2E03F" w:rsidR="7331044F" w:rsidRPr="00AF43EF" w:rsidRDefault="3ECAF2A7" w:rsidP="000E1702">
            <w:pPr>
              <w:rPr>
                <w:color w:val="000000" w:themeColor="text1"/>
              </w:rPr>
            </w:pPr>
            <w:r w:rsidRPr="00AF43EF">
              <w:rPr>
                <w:color w:val="000000" w:themeColor="text1"/>
                <w:lang w:val="en-US"/>
              </w:rPr>
              <w:t>Dr Miriam Dolan</w:t>
            </w:r>
            <w:r w:rsidRPr="00AF43EF">
              <w:rPr>
                <w:color w:val="2F5496" w:themeColor="accent1" w:themeShade="BF"/>
                <w:lang w:val="en-US"/>
              </w:rPr>
              <w:t xml:space="preserve"> </w:t>
            </w:r>
            <w:hyperlink r:id="rId24">
              <w:r w:rsidRPr="00AF43EF">
                <w:rPr>
                  <w:rStyle w:val="Hyperlink"/>
                  <w:color w:val="2F5496" w:themeColor="accent1" w:themeShade="BF"/>
                  <w:lang w:val="en-US"/>
                </w:rPr>
                <w:t>m.dolan@qub.ac.uk</w:t>
              </w:r>
            </w:hyperlink>
            <w:r w:rsidRPr="00AF43EF">
              <w:rPr>
                <w:color w:val="000000" w:themeColor="text1"/>
                <w:lang w:val="en-US"/>
              </w:rPr>
              <w:t xml:space="preserve">  </w:t>
            </w:r>
          </w:p>
        </w:tc>
      </w:tr>
      <w:tr w:rsidR="7331044F" w:rsidRPr="00AF43EF" w14:paraId="7ABA267A"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BBCF56C" w14:textId="7ED179E3" w:rsidR="7331044F" w:rsidRPr="00AF43EF" w:rsidRDefault="3ECAF2A7" w:rsidP="000E1702">
            <w:r w:rsidRPr="00AF43EF">
              <w:t>Year 4+5 and CSEC teaching</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19D5DC5" w14:textId="53B39787" w:rsidR="7331044F" w:rsidRPr="00AF43EF" w:rsidRDefault="3ECAF2A7" w:rsidP="000E1702">
            <w:pPr>
              <w:rPr>
                <w:color w:val="000000" w:themeColor="text1"/>
                <w:lang w:val="en-US"/>
              </w:rPr>
            </w:pPr>
            <w:r w:rsidRPr="00AF43EF">
              <w:rPr>
                <w:color w:val="000000" w:themeColor="text1"/>
                <w:lang w:val="en-US"/>
              </w:rPr>
              <w:t xml:space="preserve">Dr Jim McMullan </w:t>
            </w:r>
            <w:hyperlink r:id="rId25">
              <w:r w:rsidRPr="00AF43EF">
                <w:rPr>
                  <w:rStyle w:val="Hyperlink"/>
                  <w:color w:val="2F5496" w:themeColor="accent1" w:themeShade="BF"/>
                  <w:lang w:val="en-US"/>
                </w:rPr>
                <w:t>james.mcmullan@qub.ac.uk</w:t>
              </w:r>
            </w:hyperlink>
          </w:p>
        </w:tc>
      </w:tr>
      <w:tr w:rsidR="7331044F" w:rsidRPr="00AF43EF" w14:paraId="72D48D9E"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633D8D61" w14:textId="692D0BA8" w:rsidR="7331044F" w:rsidRPr="00AF43EF" w:rsidRDefault="3ECAF2A7" w:rsidP="000E1702">
            <w:r w:rsidRPr="00AF43EF">
              <w:t>Admin Support</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CDC8606" w14:textId="26AF840C" w:rsidR="7331044F" w:rsidRPr="00AF43EF" w:rsidRDefault="00437972" w:rsidP="000E1702">
            <w:pPr>
              <w:rPr>
                <w:color w:val="000000" w:themeColor="text1"/>
                <w:lang w:val="en-US"/>
              </w:rPr>
            </w:pPr>
            <w:hyperlink r:id="rId26" w:history="1">
              <w:r w:rsidRPr="00AF43EF">
                <w:rPr>
                  <w:rStyle w:val="Hyperlink"/>
                  <w:color w:val="2F5496" w:themeColor="accent1" w:themeShade="BF"/>
                  <w:lang w:val="en-US"/>
                </w:rPr>
                <w:t>gpadmin@qub.ac.uk</w:t>
              </w:r>
            </w:hyperlink>
            <w:r w:rsidR="3ECAF2A7" w:rsidRPr="00AF43EF">
              <w:rPr>
                <w:color w:val="2F5496" w:themeColor="accent1" w:themeShade="BF"/>
                <w:lang w:val="en-US"/>
              </w:rPr>
              <w:t xml:space="preserve"> </w:t>
            </w:r>
            <w:r w:rsidR="3ECAF2A7" w:rsidRPr="00AF43EF">
              <w:rPr>
                <w:color w:val="000000" w:themeColor="text1"/>
                <w:lang w:val="en-US"/>
              </w:rPr>
              <w:t xml:space="preserve">and </w:t>
            </w:r>
            <w:r w:rsidR="00285E9B">
              <w:rPr>
                <w:color w:val="000000" w:themeColor="text1"/>
                <w:lang w:val="en-US"/>
              </w:rPr>
              <w:t>.</w:t>
            </w:r>
            <w:r w:rsidR="3ECAF2A7" w:rsidRPr="00AF43EF">
              <w:rPr>
                <w:color w:val="000000" w:themeColor="text1"/>
                <w:lang w:val="en-US"/>
              </w:rPr>
              <w:t xml:space="preserve">cc </w:t>
            </w:r>
            <w:hyperlink r:id="rId27">
              <w:r w:rsidR="3ECAF2A7" w:rsidRPr="00AF43EF">
                <w:rPr>
                  <w:rStyle w:val="Hyperlink"/>
                  <w:color w:val="2F5496" w:themeColor="accent1" w:themeShade="BF"/>
                  <w:lang w:val="en-US"/>
                </w:rPr>
                <w:t>e.burns@qub.ac.uk</w:t>
              </w:r>
            </w:hyperlink>
          </w:p>
        </w:tc>
      </w:tr>
      <w:tr w:rsidR="7331044F" w:rsidRPr="00AF43EF" w14:paraId="2C0D6F54" w14:textId="77777777" w:rsidTr="18977FC8">
        <w:trPr>
          <w:trHeight w:val="591"/>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BB08936" w14:textId="54912A11" w:rsidR="5A1F958F" w:rsidRPr="00AF43EF" w:rsidRDefault="3ECAF2A7" w:rsidP="000E1702">
            <w:r w:rsidRPr="00AF43EF">
              <w:t>Associate Director for</w:t>
            </w:r>
            <w:r w:rsidR="44108F3B" w:rsidRPr="00AF43EF">
              <w:t xml:space="preserve"> </w:t>
            </w:r>
            <w:r w:rsidRPr="00AF43EF">
              <w:t>General Practice and Primary Care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5B08328" w14:textId="261520AA" w:rsidR="004B14D8" w:rsidRPr="00AF43EF" w:rsidRDefault="314242D2" w:rsidP="000E1702">
            <w:r w:rsidRPr="00AF43EF">
              <w:t xml:space="preserve">Prof </w:t>
            </w:r>
            <w:r w:rsidR="00787767">
              <w:t xml:space="preserve">Helen Reid </w:t>
            </w:r>
            <w:r w:rsidR="00787767" w:rsidRPr="00AF43EF">
              <w:rPr>
                <w:color w:val="000000" w:themeColor="text1"/>
              </w:rPr>
              <w:t xml:space="preserve"> </w:t>
            </w:r>
            <w:hyperlink r:id="rId28">
              <w:r w:rsidR="00787767" w:rsidRPr="00AF43EF">
                <w:rPr>
                  <w:rStyle w:val="Hyperlink"/>
                  <w:color w:val="2F5496" w:themeColor="accent1" w:themeShade="BF"/>
                </w:rPr>
                <w:t>Helen.reid@qub.ac.uk</w:t>
              </w:r>
            </w:hyperlink>
          </w:p>
        </w:tc>
      </w:tr>
    </w:tbl>
    <w:p w14:paraId="33BEBD4B" w14:textId="77777777" w:rsidR="00AF43EF" w:rsidRDefault="00AF43EF" w:rsidP="000E1702">
      <w:pPr>
        <w:rPr>
          <w:lang w:val="en-US"/>
        </w:rPr>
      </w:pPr>
    </w:p>
    <w:tbl>
      <w:tblPr>
        <w:tblW w:w="9045" w:type="dxa"/>
        <w:tblLayout w:type="fixed"/>
        <w:tblLook w:val="06A0" w:firstRow="1" w:lastRow="0" w:firstColumn="1" w:lastColumn="0" w:noHBand="1" w:noVBand="1"/>
      </w:tblPr>
      <w:tblGrid>
        <w:gridCol w:w="4470"/>
        <w:gridCol w:w="4575"/>
      </w:tblGrid>
      <w:tr w:rsidR="450E980A" w14:paraId="6B5AE324" w14:textId="77777777" w:rsidTr="18977FC8">
        <w:trPr>
          <w:trHeight w:val="300"/>
        </w:trPr>
        <w:tc>
          <w:tcPr>
            <w:tcW w:w="44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079F775" w14:textId="696D680D" w:rsidR="450E980A" w:rsidRDefault="48EDA47E" w:rsidP="000E1702">
            <w:r w:rsidRPr="70FF391A">
              <w:t>Addresses</w:t>
            </w:r>
          </w:p>
        </w:tc>
        <w:tc>
          <w:tcPr>
            <w:tcW w:w="45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108AD4D" w14:textId="211A1A99" w:rsidR="450E980A" w:rsidRDefault="48EDA47E" w:rsidP="000E1702">
            <w:r w:rsidRPr="70FF391A">
              <w:t xml:space="preserve"> </w:t>
            </w:r>
          </w:p>
        </w:tc>
      </w:tr>
      <w:tr w:rsidR="450E980A" w14:paraId="424EE7B2" w14:textId="77777777" w:rsidTr="18977FC8">
        <w:trPr>
          <w:trHeight w:val="1980"/>
        </w:trPr>
        <w:tc>
          <w:tcPr>
            <w:tcW w:w="4470" w:type="dxa"/>
            <w:tcBorders>
              <w:top w:val="single" w:sz="8" w:space="0" w:color="auto"/>
              <w:left w:val="single" w:sz="8" w:space="0" w:color="auto"/>
              <w:bottom w:val="single" w:sz="8" w:space="0" w:color="auto"/>
              <w:right w:val="single" w:sz="8" w:space="0" w:color="auto"/>
            </w:tcBorders>
            <w:tcMar>
              <w:left w:w="108" w:type="dxa"/>
              <w:right w:w="108" w:type="dxa"/>
            </w:tcMar>
          </w:tcPr>
          <w:p w14:paraId="7D190449" w14:textId="4FEEF08D" w:rsidR="450E980A" w:rsidRDefault="48EDA47E" w:rsidP="000E1702">
            <w:pPr>
              <w:rPr>
                <w:lang w:val="en"/>
              </w:rPr>
            </w:pPr>
            <w:r w:rsidRPr="70FF391A">
              <w:rPr>
                <w:lang w:val="en"/>
              </w:rPr>
              <w:t>Centre for Medical Education</w:t>
            </w:r>
          </w:p>
          <w:p w14:paraId="27A98D40" w14:textId="3B34D591" w:rsidR="450E980A" w:rsidRDefault="48EDA47E" w:rsidP="000E1702">
            <w:pPr>
              <w:rPr>
                <w:lang w:val="en"/>
              </w:rPr>
            </w:pPr>
            <w:r w:rsidRPr="70FF391A">
              <w:rPr>
                <w:lang w:val="en"/>
              </w:rPr>
              <w:t>Queen’s University Belfast</w:t>
            </w:r>
          </w:p>
          <w:p w14:paraId="7BDE4FD3" w14:textId="16ED7F9F" w:rsidR="450E980A" w:rsidRDefault="48EDA47E" w:rsidP="000E1702">
            <w:pPr>
              <w:rPr>
                <w:lang w:val="en"/>
              </w:rPr>
            </w:pPr>
            <w:proofErr w:type="spellStart"/>
            <w:r w:rsidRPr="70FF391A">
              <w:rPr>
                <w:lang w:val="en"/>
              </w:rPr>
              <w:t>Whitla</w:t>
            </w:r>
            <w:proofErr w:type="spellEnd"/>
            <w:r w:rsidRPr="70FF391A">
              <w:rPr>
                <w:lang w:val="en"/>
              </w:rPr>
              <w:t xml:space="preserve"> Medical Building</w:t>
            </w:r>
            <w:r w:rsidR="7BFDC17C">
              <w:br/>
            </w:r>
            <w:r w:rsidRPr="70FF391A">
              <w:rPr>
                <w:lang w:val="en"/>
              </w:rPr>
              <w:t>97 Lisburn Road</w:t>
            </w:r>
            <w:r w:rsidR="7BFDC17C">
              <w:br/>
            </w:r>
            <w:r w:rsidRPr="70FF391A">
              <w:rPr>
                <w:lang w:val="en"/>
              </w:rPr>
              <w:t>BELFAST, BT9 7BL</w:t>
            </w:r>
          </w:p>
          <w:p w14:paraId="2A13576D" w14:textId="3B0F338A" w:rsidR="450E980A" w:rsidRDefault="5DD25170" w:rsidP="000E1702">
            <w:pPr>
              <w:rPr>
                <w:lang w:val="en"/>
              </w:rPr>
            </w:pPr>
            <w:r w:rsidRPr="70FF391A">
              <w:rPr>
                <w:lang w:val="en"/>
              </w:rPr>
              <w:t>Tel No:   028 9097 2450</w:t>
            </w:r>
          </w:p>
          <w:p w14:paraId="349E91BB" w14:textId="2AEB9EE5" w:rsidR="450E980A" w:rsidRDefault="450E980A" w:rsidP="000E1702">
            <w:pPr>
              <w:rPr>
                <w:lang w:val="en"/>
              </w:rPr>
            </w:pP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1AF2FAD7" w14:textId="65229200" w:rsidR="450E980A" w:rsidRDefault="48EDA47E" w:rsidP="000E1702">
            <w:r w:rsidRPr="70FF391A">
              <w:t>Clinical Skills Education Centre (CSEC)</w:t>
            </w:r>
          </w:p>
          <w:p w14:paraId="32292338" w14:textId="710767CB" w:rsidR="450E980A" w:rsidRDefault="48EDA47E" w:rsidP="000E1702">
            <w:r w:rsidRPr="70FF391A">
              <w:t>Queen’s University Belfast</w:t>
            </w:r>
          </w:p>
          <w:p w14:paraId="2CDF051A" w14:textId="134DB753" w:rsidR="450E980A" w:rsidRDefault="48EDA47E" w:rsidP="000E1702">
            <w:r w:rsidRPr="70FF391A">
              <w:t>2</w:t>
            </w:r>
            <w:r w:rsidRPr="70FF391A">
              <w:rPr>
                <w:vertAlign w:val="superscript"/>
              </w:rPr>
              <w:t>nd</w:t>
            </w:r>
            <w:r w:rsidRPr="70FF391A">
              <w:t xml:space="preserve"> Floor, Medical Biology Centre</w:t>
            </w:r>
          </w:p>
          <w:p w14:paraId="3AB3FB29" w14:textId="27E0BA0E" w:rsidR="450E980A" w:rsidRDefault="48EDA47E" w:rsidP="000E1702">
            <w:r w:rsidRPr="70FF391A">
              <w:t>97 Lisburn Road</w:t>
            </w:r>
          </w:p>
          <w:p w14:paraId="6330CDAB" w14:textId="2AEC3850" w:rsidR="450E980A" w:rsidRDefault="48EDA47E" w:rsidP="000E1702">
            <w:r w:rsidRPr="70FF391A">
              <w:t>BELFAST, BT9 7BL</w:t>
            </w:r>
          </w:p>
          <w:p w14:paraId="02466C72" w14:textId="4DC90DE4" w:rsidR="450E980A" w:rsidRDefault="48EDA47E" w:rsidP="000E1702">
            <w:r w:rsidRPr="70FF391A">
              <w:t>Tel No:  028 9097 2736</w:t>
            </w:r>
          </w:p>
          <w:p w14:paraId="69F25132" w14:textId="3CBBF4F8" w:rsidR="0025386D" w:rsidRPr="007D6BC6" w:rsidRDefault="29BA5855" w:rsidP="000E1702">
            <w:pPr>
              <w:rPr>
                <w:color w:val="0000FF"/>
                <w:u w:val="single"/>
              </w:rPr>
            </w:pPr>
            <w:r w:rsidRPr="18977FC8">
              <w:rPr>
                <w:lang w:val="en-US"/>
              </w:rPr>
              <w:t>Email:</w:t>
            </w:r>
            <w:r w:rsidRPr="18977FC8">
              <w:rPr>
                <w:color w:val="1F497D"/>
                <w:lang w:val="en-US"/>
              </w:rPr>
              <w:t xml:space="preserve"> </w:t>
            </w:r>
            <w:hyperlink r:id="rId29">
              <w:r w:rsidRPr="00437972">
                <w:rPr>
                  <w:rStyle w:val="Hyperlink"/>
                  <w:color w:val="2F5496" w:themeColor="accent1" w:themeShade="BF"/>
                </w:rPr>
                <w:t>csec-secretary@qub.ac.uk</w:t>
              </w:r>
            </w:hyperlink>
          </w:p>
        </w:tc>
      </w:tr>
    </w:tbl>
    <w:p w14:paraId="0C60654A" w14:textId="6D791AE2" w:rsidR="000B483C" w:rsidRDefault="000B483C" w:rsidP="000E1702"/>
    <w:p w14:paraId="2B8A234D" w14:textId="77777777" w:rsidR="00013C7D" w:rsidRDefault="000B483C" w:rsidP="000E1702">
      <w:r>
        <w:br w:type="column"/>
      </w:r>
    </w:p>
    <w:tbl>
      <w:tblPr>
        <w:tblW w:w="9045" w:type="dxa"/>
        <w:tblLayout w:type="fixed"/>
        <w:tblLook w:val="06A0" w:firstRow="1" w:lastRow="0" w:firstColumn="1" w:lastColumn="0" w:noHBand="1" w:noVBand="1"/>
      </w:tblPr>
      <w:tblGrid>
        <w:gridCol w:w="9045"/>
      </w:tblGrid>
      <w:tr w:rsidR="450E980A" w14:paraId="09D42F42" w14:textId="77777777" w:rsidTr="18977FC8">
        <w:trPr>
          <w:trHeight w:val="60"/>
        </w:trPr>
        <w:tc>
          <w:tcPr>
            <w:tcW w:w="9045" w:type="dxa"/>
            <w:tcBorders>
              <w:top w:val="single" w:sz="8" w:space="0" w:color="auto"/>
              <w:left w:val="single" w:sz="8" w:space="0" w:color="auto"/>
              <w:bottom w:val="single" w:sz="8" w:space="0" w:color="auto"/>
              <w:right w:val="single" w:sz="12" w:space="0" w:color="000000" w:themeColor="text1"/>
            </w:tcBorders>
            <w:tcMar>
              <w:left w:w="108" w:type="dxa"/>
              <w:right w:w="108" w:type="dxa"/>
            </w:tcMar>
          </w:tcPr>
          <w:p w14:paraId="4EA02374" w14:textId="7FA8DC42" w:rsidR="450E980A" w:rsidRDefault="6D8286F3" w:rsidP="000E1702">
            <w:r w:rsidRPr="70FF391A">
              <w:t>SUMDE Office</w:t>
            </w:r>
          </w:p>
          <w:p w14:paraId="5914E6C9" w14:textId="6F58E0DD" w:rsidR="450E980A" w:rsidRDefault="48EDA47E" w:rsidP="000E1702">
            <w:pPr>
              <w:rPr>
                <w:lang w:val="en-US"/>
              </w:rPr>
            </w:pPr>
            <w:r w:rsidRPr="70FF391A">
              <w:rPr>
                <w:lang w:val="en-US"/>
              </w:rPr>
              <w:t>On Behalf of Department of Health</w:t>
            </w:r>
          </w:p>
          <w:p w14:paraId="51C5D161" w14:textId="116D6A3B" w:rsidR="450E980A" w:rsidRDefault="48EDA47E" w:rsidP="000E1702">
            <w:pPr>
              <w:rPr>
                <w:lang w:val="en-US"/>
              </w:rPr>
            </w:pPr>
            <w:r w:rsidRPr="70FF391A">
              <w:rPr>
                <w:lang w:val="en-US"/>
              </w:rPr>
              <w:t>4</w:t>
            </w:r>
            <w:r w:rsidRPr="70FF391A">
              <w:rPr>
                <w:vertAlign w:val="superscript"/>
                <w:lang w:val="en-US"/>
              </w:rPr>
              <w:t>th</w:t>
            </w:r>
            <w:r w:rsidRPr="70FF391A">
              <w:rPr>
                <w:lang w:val="en-US"/>
              </w:rPr>
              <w:t xml:space="preserve"> Floor, 1 Dunluce Health Centre</w:t>
            </w:r>
          </w:p>
          <w:p w14:paraId="521349FB" w14:textId="6FD120D9" w:rsidR="450E980A" w:rsidRDefault="48EDA47E" w:rsidP="000E1702">
            <w:pPr>
              <w:rPr>
                <w:lang w:val="en-US"/>
              </w:rPr>
            </w:pPr>
            <w:r w:rsidRPr="70FF391A">
              <w:rPr>
                <w:lang w:val="en-US"/>
              </w:rPr>
              <w:t xml:space="preserve">Dunluce Avenue </w:t>
            </w:r>
          </w:p>
          <w:p w14:paraId="3B4241B3" w14:textId="472E34BA" w:rsidR="450E980A" w:rsidRDefault="48EDA47E" w:rsidP="000E1702">
            <w:pPr>
              <w:rPr>
                <w:lang w:val="en-US"/>
              </w:rPr>
            </w:pPr>
            <w:r w:rsidRPr="70FF391A">
              <w:rPr>
                <w:lang w:val="en-US"/>
              </w:rPr>
              <w:t>BELFAST, BT9 7HR</w:t>
            </w:r>
          </w:p>
          <w:p w14:paraId="01CC21C3" w14:textId="4841D6CB" w:rsidR="450E980A" w:rsidRDefault="48EDA47E" w:rsidP="000E1702">
            <w:r w:rsidRPr="70FF391A">
              <w:t>Tel No:   028 9097 2318</w:t>
            </w:r>
          </w:p>
          <w:p w14:paraId="62DBCD34" w14:textId="79B4D341" w:rsidR="1DA6A76A" w:rsidRDefault="29BA5855" w:rsidP="000E1702">
            <w:r w:rsidRPr="18977FC8">
              <w:t xml:space="preserve">Email:     </w:t>
            </w:r>
            <w:hyperlink r:id="rId30">
              <w:r w:rsidRPr="00437972">
                <w:rPr>
                  <w:rStyle w:val="Hyperlink"/>
                  <w:color w:val="2F5496" w:themeColor="accent1" w:themeShade="BF"/>
                </w:rPr>
                <w:t>sumde@qub.ac.uk</w:t>
              </w:r>
            </w:hyperlink>
            <w:r w:rsidRPr="00437972">
              <w:rPr>
                <w:b/>
                <w:bCs/>
                <w:color w:val="2F5496" w:themeColor="accent1" w:themeShade="BF"/>
              </w:rPr>
              <w:t xml:space="preserve"> </w:t>
            </w:r>
            <w:r w:rsidR="428D5CBC" w:rsidRPr="00437972">
              <w:rPr>
                <w:color w:val="2F5496" w:themeColor="accent1" w:themeShade="BF"/>
              </w:rPr>
              <w:t xml:space="preserve"> </w:t>
            </w:r>
          </w:p>
        </w:tc>
      </w:tr>
    </w:tbl>
    <w:p w14:paraId="4854B124" w14:textId="2323C27F" w:rsidR="00D46AA0" w:rsidRDefault="00D46AA0" w:rsidP="000E1702">
      <w:pPr>
        <w:rPr>
          <w:highlight w:val="yellow"/>
        </w:rPr>
      </w:pPr>
    </w:p>
    <w:p w14:paraId="466B2D79" w14:textId="66B00DB1" w:rsidR="008F7D06" w:rsidRPr="000E1702" w:rsidRDefault="00D46AA0" w:rsidP="00D46AA0">
      <w:pPr>
        <w:pStyle w:val="Heading1"/>
      </w:pPr>
      <w:r>
        <w:rPr>
          <w:highlight w:val="yellow"/>
        </w:rPr>
        <w:br w:type="column"/>
      </w:r>
      <w:bookmarkStart w:id="2" w:name="_Toc175758547"/>
      <w:r w:rsidR="00756A00" w:rsidRPr="000E1702">
        <w:t>Teaching Practice Plaque</w:t>
      </w:r>
      <w:bookmarkEnd w:id="2"/>
    </w:p>
    <w:p w14:paraId="0135C136" w14:textId="77777777" w:rsidR="00756A00" w:rsidRDefault="00756A00" w:rsidP="000E1702"/>
    <w:p w14:paraId="1722D9EA" w14:textId="70D1E16A" w:rsidR="006527C3" w:rsidRPr="000E1702" w:rsidRDefault="26689E5C" w:rsidP="000E1702">
      <w:r w:rsidRPr="000E1702">
        <w:t>A</w:t>
      </w:r>
      <w:r w:rsidR="5998A3E1" w:rsidRPr="000E1702">
        <w:t xml:space="preserve">s a </w:t>
      </w:r>
      <w:r w:rsidRPr="000E1702">
        <w:t xml:space="preserve">teaching </w:t>
      </w:r>
      <w:r w:rsidR="0BDF2DFA" w:rsidRPr="000E1702">
        <w:t>P</w:t>
      </w:r>
      <w:r w:rsidRPr="000E1702">
        <w:t>ractice</w:t>
      </w:r>
      <w:r w:rsidR="352D07BC" w:rsidRPr="000E1702">
        <w:t xml:space="preserve"> you</w:t>
      </w:r>
      <w:r w:rsidRPr="000E1702">
        <w:t xml:space="preserve"> </w:t>
      </w:r>
      <w:r w:rsidR="6EA7EB1C" w:rsidRPr="000E1702">
        <w:t>will receive a small plaque to put in the reception of your practice building showing you are a QUB Teaching practice.</w:t>
      </w:r>
      <w:r w:rsidR="00790941">
        <w:t xml:space="preserve"> If you have not got a plaque</w:t>
      </w:r>
      <w:r w:rsidR="00BF055A">
        <w:t>,</w:t>
      </w:r>
      <w:r w:rsidR="00790941">
        <w:t xml:space="preserve"> please contact us on </w:t>
      </w:r>
      <w:hyperlink r:id="rId31" w:history="1">
        <w:r w:rsidR="00790941" w:rsidRPr="002F5ED9">
          <w:rPr>
            <w:rStyle w:val="Hyperlink"/>
          </w:rPr>
          <w:t>gpadmin@qub.ac.uk</w:t>
        </w:r>
      </w:hyperlink>
      <w:r w:rsidR="00790941">
        <w:t xml:space="preserve"> and we will be happy to send one </w:t>
      </w:r>
      <w:r w:rsidR="00454A32">
        <w:t>out.</w:t>
      </w:r>
    </w:p>
    <w:p w14:paraId="2F0EA7CC" w14:textId="59058496" w:rsidR="006527C3" w:rsidRPr="000E1702" w:rsidRDefault="006527C3" w:rsidP="000E1702">
      <w:r w:rsidRPr="000E1702">
        <w:t>You can also use the digital logo below for your practice website or newsletters/social media comms</w:t>
      </w:r>
    </w:p>
    <w:p w14:paraId="2E9EDF6D" w14:textId="77777777" w:rsidR="006F42A5" w:rsidRDefault="006F42A5" w:rsidP="000E1702">
      <w:r>
        <w:rPr>
          <w:noProof/>
        </w:rPr>
        <w:drawing>
          <wp:inline distT="0" distB="0" distL="0" distR="0" wp14:anchorId="792B0814" wp14:editId="280BD17B">
            <wp:extent cx="4174490" cy="2261191"/>
            <wp:effectExtent l="152400" t="152400" r="359410" b="368300"/>
            <wp:docPr id="539887051" name="Picture 539887051" descr="A red rectangular sig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88705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02254" cy="2276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89C5A" w14:textId="00574280" w:rsidR="006527C3" w:rsidRDefault="006527C3" w:rsidP="000E1702">
      <w:r w:rsidRPr="70FF391A">
        <w:t>You may want to use the short paragraph below to explain to your patients what it means to be a teaching practice</w:t>
      </w:r>
    </w:p>
    <w:p w14:paraId="7082F1BF" w14:textId="0760EECB" w:rsidR="000B5540" w:rsidRPr="000E1702" w:rsidRDefault="006527C3" w:rsidP="000E1702">
      <w:pPr>
        <w:ind w:left="720"/>
        <w:rPr>
          <w:b/>
          <w:bCs/>
          <w:i/>
          <w:iCs/>
        </w:rPr>
      </w:pPr>
      <w:r w:rsidRPr="000E1702">
        <w:rPr>
          <w:b/>
          <w:bCs/>
          <w:i/>
          <w:iCs/>
        </w:rPr>
        <w:t xml:space="preserve">We are a Queen's University Belfast Medical School Teaching Practice hosting </w:t>
      </w:r>
      <w:r w:rsidR="006F42A5" w:rsidRPr="000E1702">
        <w:rPr>
          <w:b/>
          <w:bCs/>
          <w:i/>
          <w:iCs/>
        </w:rPr>
        <w:t>m</w:t>
      </w:r>
      <w:r w:rsidRPr="000E1702">
        <w:rPr>
          <w:b/>
          <w:bCs/>
          <w:i/>
          <w:iCs/>
        </w:rPr>
        <w:t xml:space="preserve">edical students on placement. The curriculum and learning objectives for each stage in their undergraduate training ensures that by the end of medical school they have a broad understanding of the role of a GP and General Practice as a career option. They benefit hugely from speaking to patients, and many of our patients say how much they enjoy talking to medical students. As a patient you may be seen by a medical student under the supervision of a qualified Practice clinician. You can, of course, decline this option. Please do let our reception team know if you would prefer </w:t>
      </w:r>
      <w:r w:rsidRPr="000E1702">
        <w:rPr>
          <w:b/>
          <w:bCs/>
          <w:i/>
          <w:iCs/>
          <w:u w:val="single"/>
        </w:rPr>
        <w:t xml:space="preserve">not </w:t>
      </w:r>
      <w:r w:rsidRPr="000E1702">
        <w:rPr>
          <w:b/>
          <w:bCs/>
          <w:i/>
          <w:iCs/>
        </w:rPr>
        <w:t>to be seen by our student</w:t>
      </w:r>
      <w:r w:rsidR="56CC8448" w:rsidRPr="000E1702">
        <w:rPr>
          <w:b/>
          <w:bCs/>
          <w:i/>
          <w:iCs/>
        </w:rPr>
        <w:t>(s)</w:t>
      </w:r>
      <w:r w:rsidRPr="000E1702">
        <w:rPr>
          <w:b/>
          <w:bCs/>
          <w:i/>
          <w:iCs/>
        </w:rPr>
        <w:t xml:space="preserve">. These are our doctors of the future and as a </w:t>
      </w:r>
      <w:r w:rsidR="3451078D" w:rsidRPr="000E1702">
        <w:rPr>
          <w:b/>
          <w:bCs/>
          <w:i/>
          <w:iCs/>
        </w:rPr>
        <w:t>P</w:t>
      </w:r>
      <w:r w:rsidRPr="000E1702">
        <w:rPr>
          <w:b/>
          <w:bCs/>
          <w:i/>
          <w:iCs/>
        </w:rPr>
        <w:t>ractice we are proud to be a part of their</w:t>
      </w:r>
      <w:r w:rsidR="001964B1" w:rsidRPr="000E1702">
        <w:rPr>
          <w:b/>
          <w:bCs/>
          <w:i/>
          <w:iCs/>
        </w:rPr>
        <w:t xml:space="preserve"> </w:t>
      </w:r>
      <w:r w:rsidRPr="000E1702">
        <w:rPr>
          <w:b/>
          <w:bCs/>
          <w:i/>
          <w:iCs/>
        </w:rPr>
        <w:t>journey.</w:t>
      </w:r>
    </w:p>
    <w:p w14:paraId="3AE419A3" w14:textId="0A29AAB2" w:rsidR="006527C3" w:rsidRDefault="000B5540" w:rsidP="000E1702">
      <w:r>
        <w:br w:type="column"/>
      </w:r>
      <w:r w:rsidR="006A185E">
        <w:rPr>
          <w:noProof/>
          <w:u w:val="single"/>
        </w:rPr>
        <w:drawing>
          <wp:anchor distT="0" distB="0" distL="114300" distR="114300" simplePos="0" relativeHeight="251658243" behindDoc="1" locked="0" layoutInCell="1" allowOverlap="1" wp14:anchorId="5824264B" wp14:editId="7B862BE1">
            <wp:simplePos x="0" y="0"/>
            <wp:positionH relativeFrom="margin">
              <wp:align>center</wp:align>
            </wp:positionH>
            <wp:positionV relativeFrom="page">
              <wp:align>top</wp:align>
            </wp:positionV>
            <wp:extent cx="7879080" cy="3585210"/>
            <wp:effectExtent l="0" t="0" r="7620" b="0"/>
            <wp:wrapNone/>
            <wp:docPr id="1637169664" name="Picture 10" descr="A calendar and a p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169664" name="Picture 10" descr="A calendar and a p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79080" cy="3585210"/>
                    </a:xfrm>
                    <a:prstGeom prst="rect">
                      <a:avLst/>
                    </a:prstGeom>
                  </pic:spPr>
                </pic:pic>
              </a:graphicData>
            </a:graphic>
            <wp14:sizeRelH relativeFrom="margin">
              <wp14:pctWidth>0</wp14:pctWidth>
            </wp14:sizeRelH>
            <wp14:sizeRelV relativeFrom="margin">
              <wp14:pctHeight>0</wp14:pctHeight>
            </wp14:sizeRelV>
          </wp:anchor>
        </w:drawing>
      </w:r>
    </w:p>
    <w:p w14:paraId="019ACD67" w14:textId="77777777" w:rsidR="001964B1" w:rsidRDefault="001964B1" w:rsidP="000E1702"/>
    <w:p w14:paraId="218B0407" w14:textId="77777777" w:rsidR="001964B1" w:rsidRDefault="001964B1" w:rsidP="000E1702"/>
    <w:p w14:paraId="718A9902" w14:textId="77777777" w:rsidR="000B5540" w:rsidRDefault="000B5540" w:rsidP="000E1702"/>
    <w:p w14:paraId="0825786F" w14:textId="77777777" w:rsidR="000B5540" w:rsidRDefault="000B5540" w:rsidP="000E1702"/>
    <w:p w14:paraId="6DB2BED1" w14:textId="77777777" w:rsidR="000B5540" w:rsidRDefault="000B5540" w:rsidP="000E1702"/>
    <w:p w14:paraId="66C9C92F" w14:textId="77777777" w:rsidR="000B5540" w:rsidRDefault="000B5540" w:rsidP="000E1702"/>
    <w:p w14:paraId="40018B02" w14:textId="03D17BFC" w:rsidR="00FA549F" w:rsidRPr="00B86150" w:rsidRDefault="3A451E65" w:rsidP="000E1702">
      <w:pPr>
        <w:pStyle w:val="Heading1"/>
        <w:rPr>
          <w:color w:val="FF0000"/>
          <w:sz w:val="72"/>
          <w:szCs w:val="96"/>
        </w:rPr>
      </w:pPr>
      <w:bookmarkStart w:id="3" w:name="_Toc175758548"/>
      <w:r w:rsidRPr="00B86150">
        <w:rPr>
          <w:color w:val="FF0000"/>
          <w:sz w:val="72"/>
          <w:szCs w:val="96"/>
        </w:rPr>
        <w:t xml:space="preserve">Key </w:t>
      </w:r>
      <w:r w:rsidR="0359179D" w:rsidRPr="00B86150">
        <w:rPr>
          <w:color w:val="FF0000"/>
          <w:sz w:val="72"/>
          <w:szCs w:val="96"/>
        </w:rPr>
        <w:t>Dates 2024</w:t>
      </w:r>
      <w:r w:rsidR="00B818B8" w:rsidRPr="00B86150">
        <w:rPr>
          <w:color w:val="FF0000"/>
          <w:sz w:val="72"/>
          <w:szCs w:val="96"/>
        </w:rPr>
        <w:t>-</w:t>
      </w:r>
      <w:r w:rsidR="0359179D" w:rsidRPr="00B86150">
        <w:rPr>
          <w:color w:val="FF0000"/>
          <w:sz w:val="72"/>
          <w:szCs w:val="96"/>
        </w:rPr>
        <w:t>25</w:t>
      </w:r>
      <w:bookmarkEnd w:id="3"/>
    </w:p>
    <w:p w14:paraId="7196DAC5" w14:textId="2ADE1FC6" w:rsidR="00AA592B" w:rsidRPr="00B818B8" w:rsidRDefault="00AA592B" w:rsidP="000E1702"/>
    <w:p w14:paraId="10179CB5" w14:textId="398C0AC0" w:rsidR="00AA592B" w:rsidRPr="0037360F" w:rsidRDefault="00C22BDC" w:rsidP="000E1702">
      <w:pPr>
        <w:pStyle w:val="Heading2"/>
      </w:pPr>
      <w:bookmarkStart w:id="4" w:name="_Toc175758549"/>
      <w:r w:rsidRPr="0037360F">
        <w:t xml:space="preserve">Training for </w:t>
      </w:r>
      <w:r w:rsidR="006A185E" w:rsidRPr="0037360F">
        <w:t>T</w:t>
      </w:r>
      <w:r w:rsidRPr="0037360F">
        <w:t xml:space="preserve">eaching </w:t>
      </w:r>
      <w:r w:rsidR="006A185E" w:rsidRPr="0037360F">
        <w:t>P</w:t>
      </w:r>
      <w:r w:rsidRPr="0037360F">
        <w:t>ractices</w:t>
      </w:r>
      <w:bookmarkEnd w:id="4"/>
    </w:p>
    <w:p w14:paraId="557D1A65" w14:textId="794E4EB3" w:rsidR="3AC6FA47" w:rsidRPr="00B818B8" w:rsidRDefault="3AC6FA47" w:rsidP="000E1702">
      <w:pPr>
        <w:rPr>
          <w:lang w:val="en-US"/>
        </w:rPr>
      </w:pPr>
      <w:r w:rsidRPr="454C8417">
        <w:rPr>
          <w:lang w:val="en-US"/>
        </w:rPr>
        <w:t>An annual online GP tutor training session takes place each September and is recorded for anyone unable to attend live.</w:t>
      </w:r>
      <w:r w:rsidR="5F1F4A35" w:rsidRPr="454C8417">
        <w:rPr>
          <w:lang w:val="en-US"/>
        </w:rPr>
        <w:t xml:space="preserve"> Attendance at this session, or viewing the recording is MANDATORY for all GPs teaching in 2024-25</w:t>
      </w:r>
      <w:r w:rsidRPr="454C8417">
        <w:rPr>
          <w:lang w:val="en-US"/>
        </w:rPr>
        <w:t xml:space="preserve"> </w:t>
      </w:r>
      <w:r w:rsidR="4AC27181" w:rsidRPr="454C8417">
        <w:rPr>
          <w:lang w:val="en-US"/>
        </w:rPr>
        <w:t xml:space="preserve">academic year. </w:t>
      </w:r>
      <w:r w:rsidRPr="454C8417">
        <w:rPr>
          <w:lang w:val="en-US"/>
        </w:rPr>
        <w:t xml:space="preserve">There is funding available </w:t>
      </w:r>
      <w:r w:rsidR="4A522BFF" w:rsidRPr="454C8417">
        <w:rPr>
          <w:lang w:val="en-US"/>
        </w:rPr>
        <w:t xml:space="preserve">of </w:t>
      </w:r>
      <w:r w:rsidR="72AE6FE8" w:rsidRPr="454C8417">
        <w:rPr>
          <w:lang w:val="en-US"/>
        </w:rPr>
        <w:t>o</w:t>
      </w:r>
      <w:r w:rsidR="19401A08" w:rsidRPr="454C8417">
        <w:rPr>
          <w:lang w:val="en-US"/>
        </w:rPr>
        <w:t xml:space="preserve">ne SUMDE payment per practice per year group </w:t>
      </w:r>
      <w:r w:rsidR="1043A00F" w:rsidRPr="454C8417">
        <w:rPr>
          <w:lang w:val="en-US"/>
        </w:rPr>
        <w:t xml:space="preserve">for attendance at these live training events. </w:t>
      </w:r>
      <w:r w:rsidRPr="454C8417">
        <w:rPr>
          <w:lang w:val="en-US"/>
        </w:rPr>
        <w:t xml:space="preserve">Tutor guides and recordings can be found on our website </w:t>
      </w:r>
      <w:hyperlink r:id="rId34">
        <w:r w:rsidRPr="00B370AD">
          <w:rPr>
            <w:rStyle w:val="Hyperlink"/>
            <w:color w:val="0070C0"/>
            <w:lang w:val="en-US"/>
          </w:rPr>
          <w:t>HERE</w:t>
        </w:r>
      </w:hyperlink>
    </w:p>
    <w:p w14:paraId="44B9D2BF" w14:textId="77777777" w:rsidR="00EE0A35" w:rsidRPr="000F5529" w:rsidRDefault="00C22BDC" w:rsidP="000E1702">
      <w:pPr>
        <w:pStyle w:val="Heading2"/>
      </w:pPr>
      <w:bookmarkStart w:id="5" w:name="_Toc175758550"/>
      <w:r w:rsidRPr="000F5529">
        <w:t>Dates for Tutor training</w:t>
      </w:r>
      <w:bookmarkEnd w:id="5"/>
      <w:r w:rsidRPr="000F5529">
        <w:t xml:space="preserve"> </w:t>
      </w:r>
    </w:p>
    <w:tbl>
      <w:tblPr>
        <w:tblStyle w:val="TableGrid"/>
        <w:tblW w:w="9351" w:type="dxa"/>
        <w:tblLook w:val="04A0" w:firstRow="1" w:lastRow="0" w:firstColumn="1" w:lastColumn="0" w:noHBand="0" w:noVBand="1"/>
      </w:tblPr>
      <w:tblGrid>
        <w:gridCol w:w="4815"/>
        <w:gridCol w:w="4536"/>
      </w:tblGrid>
      <w:tr w:rsidR="00074AD8" w14:paraId="7BB68E09" w14:textId="77777777" w:rsidTr="009B777C">
        <w:tc>
          <w:tcPr>
            <w:tcW w:w="4815" w:type="dxa"/>
          </w:tcPr>
          <w:p w14:paraId="7F717DDF" w14:textId="39E1B1F3" w:rsidR="00074AD8" w:rsidRDefault="00074AD8" w:rsidP="00F30992">
            <w:r w:rsidRPr="00EE0A35">
              <w:t>Year-5-GP</w:t>
            </w:r>
            <w:r w:rsidR="00D56826">
              <w:t xml:space="preserve"> </w:t>
            </w:r>
            <w:r w:rsidRPr="00EE0A35">
              <w:t xml:space="preserve">C25 </w:t>
            </w:r>
            <w:r w:rsidR="00D56826">
              <w:t>Launch T</w:t>
            </w:r>
            <w:r w:rsidRPr="00EE0A35">
              <w:t>raining</w:t>
            </w:r>
          </w:p>
        </w:tc>
        <w:tc>
          <w:tcPr>
            <w:tcW w:w="4536" w:type="dxa"/>
          </w:tcPr>
          <w:p w14:paraId="3FF6D783" w14:textId="5ABA094E" w:rsidR="00074AD8" w:rsidRDefault="00D56826" w:rsidP="00B3344E">
            <w:r w:rsidRPr="00EE0A35">
              <w:t>7 June or 13 June 2024 PM</w:t>
            </w:r>
          </w:p>
        </w:tc>
      </w:tr>
      <w:tr w:rsidR="00074AD8" w14:paraId="1990C4C8" w14:textId="77777777" w:rsidTr="009B777C">
        <w:tc>
          <w:tcPr>
            <w:tcW w:w="4815" w:type="dxa"/>
          </w:tcPr>
          <w:p w14:paraId="2573DA1F" w14:textId="3B0C4603" w:rsidR="00074AD8" w:rsidRDefault="00074AD8" w:rsidP="00F30992">
            <w:r w:rsidRPr="00B818B8">
              <w:t>Year-4-GP</w:t>
            </w:r>
            <w:r w:rsidR="00D56826">
              <w:t xml:space="preserve"> T</w:t>
            </w:r>
            <w:r w:rsidRPr="00B818B8">
              <w:t>raining</w:t>
            </w:r>
          </w:p>
        </w:tc>
        <w:tc>
          <w:tcPr>
            <w:tcW w:w="4536" w:type="dxa"/>
          </w:tcPr>
          <w:p w14:paraId="68838BA2" w14:textId="17A49170" w:rsidR="00074AD8" w:rsidRDefault="00D56826" w:rsidP="00B3344E">
            <w:r w:rsidRPr="00B818B8">
              <w:t>26 June 2024 PM</w:t>
            </w:r>
          </w:p>
        </w:tc>
      </w:tr>
      <w:tr w:rsidR="00074AD8" w14:paraId="1E34B66E" w14:textId="77777777" w:rsidTr="009B777C">
        <w:tc>
          <w:tcPr>
            <w:tcW w:w="4815" w:type="dxa"/>
          </w:tcPr>
          <w:p w14:paraId="61D9FAF4" w14:textId="31193409" w:rsidR="00074AD8" w:rsidRDefault="00074AD8" w:rsidP="00F30992">
            <w:r w:rsidRPr="00B818B8">
              <w:t>Year-3-GP Training</w:t>
            </w:r>
          </w:p>
        </w:tc>
        <w:tc>
          <w:tcPr>
            <w:tcW w:w="4536" w:type="dxa"/>
          </w:tcPr>
          <w:p w14:paraId="027D5BBB" w14:textId="254F4554" w:rsidR="00074AD8" w:rsidRDefault="00D56826" w:rsidP="00B3344E">
            <w:r w:rsidRPr="00B818B8">
              <w:t>3</w:t>
            </w:r>
            <w:r w:rsidRPr="00B818B8">
              <w:rPr>
                <w:vertAlign w:val="superscript"/>
              </w:rPr>
              <w:t xml:space="preserve"> </w:t>
            </w:r>
            <w:r w:rsidRPr="00B818B8">
              <w:t>Sept</w:t>
            </w:r>
            <w:r w:rsidR="009B777C">
              <w:t>.</w:t>
            </w:r>
            <w:r w:rsidRPr="00B818B8">
              <w:t xml:space="preserve"> 2024 PM</w:t>
            </w:r>
          </w:p>
        </w:tc>
      </w:tr>
      <w:tr w:rsidR="00074AD8" w14:paraId="30397549" w14:textId="77777777" w:rsidTr="009B777C">
        <w:tc>
          <w:tcPr>
            <w:tcW w:w="4815" w:type="dxa"/>
          </w:tcPr>
          <w:p w14:paraId="674754DB" w14:textId="0DD7C64E" w:rsidR="00074AD8" w:rsidRDefault="00D56826" w:rsidP="00F30992">
            <w:r w:rsidRPr="00B818B8">
              <w:t>Annual GP Tutor meeting</w:t>
            </w:r>
          </w:p>
        </w:tc>
        <w:tc>
          <w:tcPr>
            <w:tcW w:w="4536" w:type="dxa"/>
          </w:tcPr>
          <w:p w14:paraId="368F3D8F" w14:textId="26294E14" w:rsidR="00074AD8" w:rsidRDefault="00D56826" w:rsidP="00B3344E">
            <w:r w:rsidRPr="00B818B8">
              <w:t>4 Sept</w:t>
            </w:r>
            <w:r w:rsidR="009B777C">
              <w:t>.</w:t>
            </w:r>
            <w:r w:rsidRPr="00B818B8">
              <w:t xml:space="preserve"> 2024 PM</w:t>
            </w:r>
          </w:p>
        </w:tc>
      </w:tr>
      <w:tr w:rsidR="00074AD8" w14:paraId="5BCB0BB6" w14:textId="77777777" w:rsidTr="009B777C">
        <w:tc>
          <w:tcPr>
            <w:tcW w:w="4815" w:type="dxa"/>
          </w:tcPr>
          <w:p w14:paraId="27553F4C" w14:textId="5688D59B" w:rsidR="00074AD8" w:rsidRDefault="00D56826" w:rsidP="00F30992">
            <w:r>
              <w:t>Clinical Skills Experience meeting</w:t>
            </w:r>
          </w:p>
        </w:tc>
        <w:tc>
          <w:tcPr>
            <w:tcW w:w="4536" w:type="dxa"/>
          </w:tcPr>
          <w:p w14:paraId="0C6A0EEB" w14:textId="096A87C1" w:rsidR="00074AD8" w:rsidRDefault="00D56826" w:rsidP="00B3344E">
            <w:r>
              <w:t>9 Sept</w:t>
            </w:r>
            <w:r w:rsidR="009B777C">
              <w:t>.</w:t>
            </w:r>
            <w:r>
              <w:t xml:space="preserve"> 2024 PM</w:t>
            </w:r>
          </w:p>
        </w:tc>
      </w:tr>
      <w:tr w:rsidR="00074AD8" w14:paraId="76E2353D" w14:textId="77777777" w:rsidTr="009B777C">
        <w:tc>
          <w:tcPr>
            <w:tcW w:w="4815" w:type="dxa"/>
          </w:tcPr>
          <w:p w14:paraId="178D23C1" w14:textId="7B2B18F8" w:rsidR="00074AD8" w:rsidRDefault="00D56826" w:rsidP="00F30992">
            <w:r w:rsidRPr="00B818B8">
              <w:t>Year 1 &amp; 2 Family Medicine</w:t>
            </w:r>
          </w:p>
        </w:tc>
        <w:tc>
          <w:tcPr>
            <w:tcW w:w="4536" w:type="dxa"/>
          </w:tcPr>
          <w:p w14:paraId="1CA16667" w14:textId="17E9BBA4" w:rsidR="00074AD8" w:rsidRDefault="00D56826" w:rsidP="00B3344E">
            <w:r w:rsidRPr="00B818B8">
              <w:t>11 Sept</w:t>
            </w:r>
            <w:r w:rsidR="009B777C">
              <w:t>.</w:t>
            </w:r>
            <w:r w:rsidRPr="00B818B8">
              <w:t xml:space="preserve"> 2024 PM </w:t>
            </w:r>
            <w:r w:rsidRPr="00B818B8">
              <w:rPr>
                <w:b/>
                <w:bCs/>
              </w:rPr>
              <w:t xml:space="preserve">(in </w:t>
            </w:r>
            <w:r>
              <w:rPr>
                <w:b/>
                <w:bCs/>
              </w:rPr>
              <w:t>p</w:t>
            </w:r>
            <w:r w:rsidRPr="00B818B8">
              <w:rPr>
                <w:b/>
                <w:bCs/>
              </w:rPr>
              <w:t>erson)</w:t>
            </w:r>
          </w:p>
        </w:tc>
      </w:tr>
    </w:tbl>
    <w:p w14:paraId="26E7AA82" w14:textId="77777777" w:rsidR="00B3344E" w:rsidRDefault="00B3344E" w:rsidP="00B3344E"/>
    <w:p w14:paraId="5D8734F7" w14:textId="62C68D92" w:rsidR="00BB11EB" w:rsidRPr="000F5529" w:rsidRDefault="00BB11EB" w:rsidP="000E1702">
      <w:pPr>
        <w:pStyle w:val="Heading2"/>
      </w:pPr>
      <w:bookmarkStart w:id="6" w:name="_Toc175758551"/>
      <w:r w:rsidRPr="000F5529">
        <w:t>Timetable for proposed student allocations 2025-2026</w:t>
      </w:r>
      <w:bookmarkEnd w:id="6"/>
    </w:p>
    <w:p w14:paraId="459628D7" w14:textId="46AE1C48" w:rsidR="007A0647" w:rsidRDefault="007A0647" w:rsidP="000E1702">
      <w:r w:rsidRPr="007A0647">
        <w:t xml:space="preserve">Practices should start considering their availability to host for the </w:t>
      </w:r>
      <w:r w:rsidR="00D8299C">
        <w:t xml:space="preserve">2025-26 </w:t>
      </w:r>
      <w:r w:rsidRPr="007A0647">
        <w:t>academic year</w:t>
      </w:r>
      <w:r>
        <w:t xml:space="preserve"> at the earliest</w:t>
      </w:r>
      <w:r w:rsidR="00D8299C">
        <w:t xml:space="preserve"> opportunity</w:t>
      </w:r>
      <w:r>
        <w:t>.</w:t>
      </w:r>
      <w:r w:rsidRPr="007A0647">
        <w:t xml:space="preserve"> To assist with this decision,</w:t>
      </w:r>
      <w:r w:rsidRPr="18977FC8">
        <w:t xml:space="preserve"> you will find detailed information about the different GP placements across Years 1-5 </w:t>
      </w:r>
      <w:hyperlink r:id="rId35">
        <w:r>
          <w:rPr>
            <w:rStyle w:val="Hyperlink"/>
          </w:rPr>
          <w:t>HERE</w:t>
        </w:r>
        <w:r w:rsidRPr="18977FC8">
          <w:rPr>
            <w:rStyle w:val="Hyperlink"/>
          </w:rPr>
          <w:t>.</w:t>
        </w:r>
      </w:hyperlink>
    </w:p>
    <w:p w14:paraId="5F51C7CD" w14:textId="7C977726" w:rsidR="00D46AA0" w:rsidRDefault="007A0647" w:rsidP="00B42C09">
      <w:pPr>
        <w:pStyle w:val="ListParagraph"/>
        <w:ind w:left="0"/>
      </w:pPr>
      <w:r w:rsidRPr="514843C9">
        <w:rPr>
          <w:lang w:val="en-US"/>
        </w:rPr>
        <w:t xml:space="preserve">We </w:t>
      </w:r>
      <w:proofErr w:type="spellStart"/>
      <w:r w:rsidRPr="514843C9">
        <w:rPr>
          <w:lang w:val="en-US"/>
        </w:rPr>
        <w:t>recognise</w:t>
      </w:r>
      <w:proofErr w:type="spellEnd"/>
      <w:r w:rsidRPr="514843C9">
        <w:rPr>
          <w:lang w:val="en-US"/>
        </w:rPr>
        <w:t xml:space="preserve"> that for many practices one of the main considerations when offering to be a host Practice is space.  For that reason, we have devised a short </w:t>
      </w:r>
      <w:hyperlink r:id="rId36" w:history="1">
        <w:r w:rsidRPr="00661FDD">
          <w:rPr>
            <w:rStyle w:val="Hyperlink"/>
            <w:lang w:val="en-US"/>
          </w:rPr>
          <w:t>guide</w:t>
        </w:r>
      </w:hyperlink>
      <w:r>
        <w:rPr>
          <w:lang w:val="en-US"/>
        </w:rPr>
        <w:t xml:space="preserve"> </w:t>
      </w:r>
      <w:r w:rsidRPr="514843C9">
        <w:rPr>
          <w:lang w:val="en-US"/>
        </w:rPr>
        <w:t xml:space="preserve">as to how to </w:t>
      </w:r>
      <w:proofErr w:type="spellStart"/>
      <w:r w:rsidRPr="514843C9">
        <w:rPr>
          <w:lang w:val="en-US"/>
        </w:rPr>
        <w:t>maximise</w:t>
      </w:r>
      <w:proofErr w:type="spellEnd"/>
      <w:r w:rsidRPr="514843C9">
        <w:rPr>
          <w:lang w:val="en-US"/>
        </w:rPr>
        <w:t xml:space="preserve"> Practice capacity along with suggested teaching models engaging the full Primary Health Care Team</w:t>
      </w:r>
      <w:r w:rsidR="00B42C09">
        <w:rPr>
          <w:b/>
          <w:bCs/>
        </w:rPr>
        <w:t xml:space="preserve">. </w:t>
      </w:r>
      <w:r w:rsidR="00BB11EB" w:rsidRPr="00BB11EB">
        <w:t xml:space="preserve">It is our hope to bring forward the process of availability and allocations so that it falls earlier in the academic year, hopefully </w:t>
      </w:r>
      <w:r w:rsidR="0017357B">
        <w:t>at the turn of the calendar year.</w:t>
      </w:r>
      <w:r w:rsidR="00BB11EB" w:rsidRPr="00BB11EB">
        <w:t xml:space="preserve"> Information about this will be shared in due course.</w:t>
      </w:r>
      <w:r w:rsidR="0076682F">
        <w:t xml:space="preserve"> </w:t>
      </w:r>
      <w:r w:rsidR="00BB11EB" w:rsidRPr="00BB11EB">
        <w:t>The recent rise in offers from practices means that we will also be reviewing our allocations process</w:t>
      </w:r>
      <w:r w:rsidR="00201425">
        <w:t xml:space="preserve">.  This will be decided in dialogue with our stakeholders and in partnership with the newly appointed </w:t>
      </w:r>
      <w:hyperlink w:anchor="_GP_Sub-Deanery" w:history="1">
        <w:r w:rsidR="00201425" w:rsidRPr="001C45AB">
          <w:rPr>
            <w:rStyle w:val="Hyperlink"/>
          </w:rPr>
          <w:t>GP Sub-Dean</w:t>
        </w:r>
      </w:hyperlink>
      <w:r w:rsidR="00201425">
        <w:t>.</w:t>
      </w:r>
    </w:p>
    <w:p w14:paraId="43DE1567" w14:textId="646F5928" w:rsidR="00601FD0" w:rsidRPr="00490429" w:rsidRDefault="00D46AA0" w:rsidP="00D46AA0">
      <w:pPr>
        <w:pStyle w:val="Heading1"/>
        <w:rPr>
          <w:color w:val="242424"/>
        </w:rPr>
      </w:pPr>
      <w:r>
        <w:br w:type="column"/>
      </w:r>
      <w:bookmarkStart w:id="7" w:name="_Toc175758552"/>
      <w:r w:rsidR="000B634E" w:rsidRPr="00490429">
        <w:t>Service Level Agreement</w:t>
      </w:r>
      <w:bookmarkEnd w:id="7"/>
      <w:r w:rsidR="000B634E" w:rsidRPr="00490429">
        <w:t xml:space="preserve"> </w:t>
      </w:r>
    </w:p>
    <w:p w14:paraId="6BF1F3C1" w14:textId="24C2A31A" w:rsidR="006A6633" w:rsidRDefault="15EA713F" w:rsidP="000E1702">
      <w:pPr>
        <w:rPr>
          <w:color w:val="FF0000"/>
          <w:lang w:val="en-US"/>
        </w:rPr>
      </w:pPr>
      <w:r w:rsidRPr="18977FC8">
        <w:t>Payment</w:t>
      </w:r>
      <w:r w:rsidR="7439FFEB" w:rsidRPr="18977FC8">
        <w:t xml:space="preserve"> </w:t>
      </w:r>
      <w:r w:rsidRPr="18977FC8">
        <w:t>to offset the costs associated with teaching is provided by the</w:t>
      </w:r>
      <w:r w:rsidR="00D46AA0">
        <w:t xml:space="preserve"> </w:t>
      </w:r>
      <w:r w:rsidRPr="18977FC8">
        <w:t>Department of Health with funding from the S</w:t>
      </w:r>
      <w:r w:rsidR="40DBD576" w:rsidRPr="18977FC8">
        <w:t>upplement for Undergraduate Medical and Dental Education (</w:t>
      </w:r>
      <w:r w:rsidR="20BD7508" w:rsidRPr="18977FC8">
        <w:t>SUMDE) budget</w:t>
      </w:r>
      <w:r w:rsidRPr="18977FC8">
        <w:t xml:space="preserve">. </w:t>
      </w:r>
      <w:r w:rsidR="267617B4" w:rsidRPr="18977FC8">
        <w:t xml:space="preserve">The </w:t>
      </w:r>
      <w:r w:rsidR="1ADC1B95" w:rsidRPr="18977FC8">
        <w:t xml:space="preserve">SUMDE Service </w:t>
      </w:r>
      <w:r w:rsidR="00D46AA0">
        <w:t>L</w:t>
      </w:r>
      <w:r w:rsidR="1ADC1B95" w:rsidRPr="18977FC8">
        <w:t>evel Agreement (SLA)</w:t>
      </w:r>
      <w:r w:rsidR="267617B4" w:rsidRPr="18977FC8">
        <w:t xml:space="preserve"> sets out expectations on </w:t>
      </w:r>
      <w:r w:rsidR="00D6527A">
        <w:t>P</w:t>
      </w:r>
      <w:r w:rsidR="267617B4" w:rsidRPr="18977FC8">
        <w:t>ractices</w:t>
      </w:r>
      <w:r w:rsidR="1ADC1B95" w:rsidRPr="18977FC8">
        <w:t>.</w:t>
      </w:r>
      <w:r w:rsidRPr="18977FC8">
        <w:t xml:space="preserve"> Practices must ensure that they read through and are familiar with the S</w:t>
      </w:r>
      <w:r w:rsidR="1ADC1B95" w:rsidRPr="18977FC8">
        <w:t>LA</w:t>
      </w:r>
      <w:r w:rsidRPr="18977FC8">
        <w:t>.</w:t>
      </w:r>
      <w:r w:rsidR="00661FDD" w:rsidRPr="00661FDD">
        <w:t xml:space="preserve"> </w:t>
      </w:r>
      <w:r w:rsidR="00661FDD" w:rsidRPr="00661FDD">
        <w:rPr>
          <w:b/>
          <w:bCs/>
          <w:i/>
          <w:iCs/>
          <w:color w:val="FF0000"/>
        </w:rPr>
        <w:t>Only practices who have signed a copy of the SLA for the relevant academic year are eligible for payment.</w:t>
      </w:r>
      <w:r w:rsidR="00661FDD" w:rsidRPr="00661FDD">
        <w:t xml:space="preserve"> Download</w:t>
      </w:r>
      <w:r w:rsidR="00661FDD">
        <w:rPr>
          <w:b/>
          <w:bCs/>
          <w:i/>
          <w:iCs/>
          <w:color w:val="FF0000"/>
        </w:rPr>
        <w:t xml:space="preserve"> </w:t>
      </w:r>
      <w:hyperlink r:id="rId37" w:history="1">
        <w:r w:rsidR="00661FDD" w:rsidRPr="00661FDD">
          <w:rPr>
            <w:rStyle w:val="Hyperlink"/>
          </w:rPr>
          <w:t>HERE</w:t>
        </w:r>
        <w:r w:rsidRPr="00661FDD">
          <w:rPr>
            <w:rStyle w:val="Hyperlink"/>
          </w:rPr>
          <w:t>.</w:t>
        </w:r>
      </w:hyperlink>
      <w:r w:rsidR="52262FE2" w:rsidRPr="18977FC8">
        <w:rPr>
          <w:color w:val="FF0000"/>
          <w:lang w:val="en-US"/>
        </w:rPr>
        <w:t xml:space="preserve"> </w:t>
      </w:r>
    </w:p>
    <w:p w14:paraId="1B4CEE81" w14:textId="41D26EAF" w:rsidR="006A6633" w:rsidRDefault="2E4DF3FF" w:rsidP="000E1702">
      <w:pPr>
        <w:rPr>
          <w:lang w:val="en-US"/>
        </w:rPr>
      </w:pPr>
      <w:r w:rsidRPr="18977FC8">
        <w:rPr>
          <w:lang w:val="en-US"/>
        </w:rPr>
        <w:t xml:space="preserve">The SLA also contains key information on what the practice agrees to provide as well as </w:t>
      </w:r>
      <w:r w:rsidRPr="18977FC8">
        <w:rPr>
          <w:b/>
          <w:bCs/>
          <w:lang w:val="en-US"/>
        </w:rPr>
        <w:t xml:space="preserve">Good Teaching Practice Guidance </w:t>
      </w:r>
      <w:r w:rsidRPr="18977FC8">
        <w:rPr>
          <w:lang w:val="en-US"/>
        </w:rPr>
        <w:t>and information on insurance</w:t>
      </w:r>
    </w:p>
    <w:p w14:paraId="1007DA5E" w14:textId="3C30AFD8" w:rsidR="006A6633" w:rsidRDefault="6DB8A479" w:rsidP="000E1702">
      <w:r w:rsidRPr="70FF391A">
        <w:rPr>
          <w:lang w:val="en-US"/>
        </w:rPr>
        <w:t>Within the SLA the following areas are highlighted</w:t>
      </w:r>
      <w:r w:rsidR="00D46AA0">
        <w:rPr>
          <w:lang w:val="en-US"/>
        </w:rPr>
        <w:t>:</w:t>
      </w:r>
    </w:p>
    <w:p w14:paraId="16CBADAF" w14:textId="71F4262A" w:rsidR="006A6633" w:rsidRPr="00B818B8" w:rsidRDefault="6DB8A479" w:rsidP="00D46AA0">
      <w:pPr>
        <w:ind w:left="360"/>
        <w:rPr>
          <w:lang w:val="en-US"/>
        </w:rPr>
      </w:pPr>
      <w:proofErr w:type="spellStart"/>
      <w:r w:rsidRPr="00B818B8">
        <w:rPr>
          <w:lang w:val="en-US"/>
        </w:rPr>
        <w:t>Organisation</w:t>
      </w:r>
      <w:proofErr w:type="spellEnd"/>
      <w:r w:rsidR="681AEAEA" w:rsidRPr="00B818B8">
        <w:rPr>
          <w:lang w:val="en-US"/>
        </w:rPr>
        <w:t xml:space="preserve"> - GP Tutors</w:t>
      </w:r>
    </w:p>
    <w:p w14:paraId="3CD789AD" w14:textId="0E3F3C1D" w:rsidR="006A6633" w:rsidRDefault="6DB8A479" w:rsidP="00D46AA0">
      <w:pPr>
        <w:pStyle w:val="ListParagraph"/>
        <w:numPr>
          <w:ilvl w:val="0"/>
          <w:numId w:val="6"/>
        </w:numPr>
        <w:ind w:left="1080"/>
      </w:pPr>
      <w:r w:rsidRPr="70FF391A">
        <w:rPr>
          <w:lang w:val="en-US"/>
        </w:rPr>
        <w:t xml:space="preserve">Attend designated teaching sessions If this is not possible, arrange for a suitable replacement. </w:t>
      </w:r>
    </w:p>
    <w:p w14:paraId="18470085" w14:textId="77777777" w:rsidR="006A6633" w:rsidRDefault="6DB8A479" w:rsidP="00D46AA0">
      <w:pPr>
        <w:pStyle w:val="ListParagraph"/>
        <w:numPr>
          <w:ilvl w:val="0"/>
          <w:numId w:val="6"/>
        </w:numPr>
        <w:ind w:left="1080"/>
      </w:pPr>
      <w:r w:rsidRPr="70FF391A">
        <w:rPr>
          <w:lang w:val="en-US"/>
        </w:rPr>
        <w:t xml:space="preserve">Ensure that adequate time is allocated for teaching. </w:t>
      </w:r>
    </w:p>
    <w:p w14:paraId="0F6B4ED1" w14:textId="77777777" w:rsidR="006A6633" w:rsidRDefault="6DB8A479" w:rsidP="00D46AA0">
      <w:pPr>
        <w:pStyle w:val="ListParagraph"/>
        <w:numPr>
          <w:ilvl w:val="0"/>
          <w:numId w:val="6"/>
        </w:numPr>
        <w:ind w:left="1080"/>
      </w:pPr>
      <w:r w:rsidRPr="70FF391A">
        <w:rPr>
          <w:lang w:val="en-US"/>
        </w:rPr>
        <w:t xml:space="preserve">Ensure that all Practice staff are aware of and support teaching commitments. </w:t>
      </w:r>
    </w:p>
    <w:p w14:paraId="253F62EF" w14:textId="77777777" w:rsidR="006A6633" w:rsidRDefault="6DB8A479" w:rsidP="00D46AA0">
      <w:pPr>
        <w:pStyle w:val="ListParagraph"/>
        <w:numPr>
          <w:ilvl w:val="0"/>
          <w:numId w:val="6"/>
        </w:numPr>
        <w:ind w:left="1080"/>
      </w:pPr>
      <w:r w:rsidRPr="70FF391A">
        <w:rPr>
          <w:lang w:val="en-US"/>
        </w:rPr>
        <w:t xml:space="preserve">Return all electronic reports to the Centre for Medical Education promptly. </w:t>
      </w:r>
    </w:p>
    <w:p w14:paraId="56D19163" w14:textId="77777777" w:rsidR="006A6633" w:rsidRDefault="6DB8A479" w:rsidP="00D46AA0">
      <w:pPr>
        <w:pStyle w:val="ListParagraph"/>
        <w:numPr>
          <w:ilvl w:val="0"/>
          <w:numId w:val="6"/>
        </w:numPr>
        <w:ind w:left="1080"/>
      </w:pPr>
      <w:r w:rsidRPr="70FF391A">
        <w:rPr>
          <w:lang w:val="en-US"/>
        </w:rPr>
        <w:t>Issue a prepared timetable of activities to the student at the beginning of the attachment.</w:t>
      </w:r>
    </w:p>
    <w:p w14:paraId="0C22F1BB" w14:textId="77777777" w:rsidR="006A6633" w:rsidRPr="00B818B8" w:rsidRDefault="6DB8A479" w:rsidP="00D46AA0">
      <w:pPr>
        <w:ind w:left="360"/>
      </w:pPr>
      <w:r w:rsidRPr="00B818B8">
        <w:rPr>
          <w:lang w:val="en-US"/>
        </w:rPr>
        <w:t xml:space="preserve"> Content and Teaching Process </w:t>
      </w:r>
    </w:p>
    <w:p w14:paraId="5AD57A98" w14:textId="77777777" w:rsidR="006A6633" w:rsidRDefault="6DB8A479" w:rsidP="00D46AA0">
      <w:pPr>
        <w:pStyle w:val="ListParagraph"/>
        <w:numPr>
          <w:ilvl w:val="0"/>
          <w:numId w:val="5"/>
        </w:numPr>
        <w:ind w:left="1080"/>
      </w:pPr>
      <w:r w:rsidRPr="70FF391A">
        <w:rPr>
          <w:lang w:val="en-US"/>
        </w:rPr>
        <w:t xml:space="preserve">Be familiar with the relevant teaching material. </w:t>
      </w:r>
    </w:p>
    <w:p w14:paraId="0F5A27AF" w14:textId="77777777" w:rsidR="006A6633" w:rsidRDefault="6DB8A479" w:rsidP="00D46AA0">
      <w:pPr>
        <w:pStyle w:val="ListParagraph"/>
        <w:numPr>
          <w:ilvl w:val="0"/>
          <w:numId w:val="5"/>
        </w:numPr>
        <w:ind w:left="1080"/>
      </w:pPr>
      <w:r w:rsidRPr="70FF391A">
        <w:rPr>
          <w:lang w:val="en-US"/>
        </w:rPr>
        <w:t xml:space="preserve">Encourage active student participation. </w:t>
      </w:r>
    </w:p>
    <w:p w14:paraId="1B03E998" w14:textId="77777777" w:rsidR="006A6633" w:rsidRDefault="6DB8A479" w:rsidP="00D46AA0">
      <w:pPr>
        <w:pStyle w:val="ListParagraph"/>
        <w:numPr>
          <w:ilvl w:val="0"/>
          <w:numId w:val="5"/>
        </w:numPr>
        <w:ind w:left="1080"/>
      </w:pPr>
      <w:r w:rsidRPr="70FF391A">
        <w:rPr>
          <w:lang w:val="en-US"/>
        </w:rPr>
        <w:t xml:space="preserve">Review the Learning Outcomes with the student(s) at appropriate intervals during their period of attendance. </w:t>
      </w:r>
    </w:p>
    <w:p w14:paraId="74EF5D95" w14:textId="77777777" w:rsidR="006A6633" w:rsidRDefault="6DB8A479" w:rsidP="00D46AA0">
      <w:pPr>
        <w:pStyle w:val="ListParagraph"/>
        <w:numPr>
          <w:ilvl w:val="0"/>
          <w:numId w:val="5"/>
        </w:numPr>
        <w:ind w:left="1080"/>
      </w:pPr>
      <w:r w:rsidRPr="70FF391A">
        <w:rPr>
          <w:lang w:val="en-US"/>
        </w:rPr>
        <w:t xml:space="preserve">Respect the student-teacher interaction as a professional relationship. </w:t>
      </w:r>
    </w:p>
    <w:p w14:paraId="14ECA598" w14:textId="77777777" w:rsidR="006A6633" w:rsidRDefault="6DB8A479" w:rsidP="00D46AA0">
      <w:pPr>
        <w:pStyle w:val="ListParagraph"/>
        <w:numPr>
          <w:ilvl w:val="0"/>
          <w:numId w:val="5"/>
        </w:numPr>
        <w:ind w:left="1080"/>
      </w:pPr>
      <w:r w:rsidRPr="70FF391A">
        <w:rPr>
          <w:lang w:val="en-US"/>
        </w:rPr>
        <w:t xml:space="preserve">Value the assessment and feedback as a two-way process. </w:t>
      </w:r>
    </w:p>
    <w:p w14:paraId="1DED398F" w14:textId="77777777" w:rsidR="006A6633" w:rsidRDefault="6DB8A479" w:rsidP="00D46AA0">
      <w:pPr>
        <w:pStyle w:val="ListParagraph"/>
        <w:numPr>
          <w:ilvl w:val="0"/>
          <w:numId w:val="5"/>
        </w:numPr>
        <w:ind w:left="1080"/>
      </w:pPr>
      <w:r w:rsidRPr="70FF391A">
        <w:rPr>
          <w:lang w:val="en-US"/>
        </w:rPr>
        <w:t xml:space="preserve">Undertake necessary changes to ensure that Learning Outcomes are met. </w:t>
      </w:r>
    </w:p>
    <w:p w14:paraId="1EF58903" w14:textId="77777777" w:rsidR="006A6633" w:rsidRDefault="6DB8A479" w:rsidP="00D46AA0">
      <w:pPr>
        <w:pStyle w:val="ListParagraph"/>
        <w:numPr>
          <w:ilvl w:val="0"/>
          <w:numId w:val="5"/>
        </w:numPr>
        <w:ind w:left="1080"/>
      </w:pPr>
      <w:r w:rsidRPr="70FF391A">
        <w:rPr>
          <w:lang w:val="en-US"/>
        </w:rPr>
        <w:t xml:space="preserve">Have an awareness of the students’ need for balanced and objective assessment on current issues. </w:t>
      </w:r>
    </w:p>
    <w:p w14:paraId="391F8B6A" w14:textId="77777777" w:rsidR="006A6633" w:rsidRPr="00B818B8" w:rsidRDefault="6DB8A479" w:rsidP="00D46AA0">
      <w:pPr>
        <w:ind w:left="360"/>
      </w:pPr>
      <w:r w:rsidRPr="00B818B8">
        <w:rPr>
          <w:lang w:val="en-US"/>
        </w:rPr>
        <w:t xml:space="preserve">Tutor Support and Development </w:t>
      </w:r>
    </w:p>
    <w:p w14:paraId="52793C40" w14:textId="77777777" w:rsidR="006A6633" w:rsidRDefault="6DB8A479" w:rsidP="00D46AA0">
      <w:pPr>
        <w:pStyle w:val="ListParagraph"/>
        <w:numPr>
          <w:ilvl w:val="0"/>
          <w:numId w:val="4"/>
        </w:numPr>
        <w:ind w:left="1080"/>
      </w:pPr>
      <w:r w:rsidRPr="70FF391A">
        <w:rPr>
          <w:lang w:val="en-US"/>
        </w:rPr>
        <w:t xml:space="preserve">Aim to make the learning experience enjoyable. </w:t>
      </w:r>
    </w:p>
    <w:p w14:paraId="63F5E62C" w14:textId="77777777" w:rsidR="006A6633" w:rsidRDefault="6DB8A479" w:rsidP="00D46AA0">
      <w:pPr>
        <w:pStyle w:val="ListParagraph"/>
        <w:numPr>
          <w:ilvl w:val="0"/>
          <w:numId w:val="4"/>
        </w:numPr>
        <w:ind w:left="1080"/>
      </w:pPr>
      <w:r w:rsidRPr="70FF391A">
        <w:rPr>
          <w:lang w:val="en-US"/>
        </w:rPr>
        <w:t xml:space="preserve">Attend and participate in training events and other contact meetings to facilitate teaching. </w:t>
      </w:r>
    </w:p>
    <w:p w14:paraId="1E26A72E" w14:textId="1C396A68" w:rsidR="006A6633" w:rsidRDefault="6DB8A479" w:rsidP="00D46AA0">
      <w:pPr>
        <w:pStyle w:val="ListParagraph"/>
        <w:numPr>
          <w:ilvl w:val="0"/>
          <w:numId w:val="4"/>
        </w:numPr>
        <w:ind w:left="1080"/>
      </w:pPr>
      <w:r w:rsidRPr="70FF391A">
        <w:rPr>
          <w:lang w:val="en-US"/>
        </w:rPr>
        <w:t>Notify the Centre for Medical Education of inability to meet teaching commitments as soon as possible e.g. if a teaching GP partner leaves.</w:t>
      </w:r>
    </w:p>
    <w:p w14:paraId="31A9482C" w14:textId="1A8866F0" w:rsidR="006A6633" w:rsidRDefault="6DB8A479" w:rsidP="00D46AA0">
      <w:pPr>
        <w:pStyle w:val="ListParagraph"/>
        <w:numPr>
          <w:ilvl w:val="0"/>
          <w:numId w:val="4"/>
        </w:numPr>
        <w:ind w:left="1080"/>
        <w:rPr>
          <w:lang w:val="en-US"/>
        </w:rPr>
      </w:pPr>
      <w:r w:rsidRPr="70FF391A">
        <w:rPr>
          <w:lang w:val="en-US"/>
        </w:rPr>
        <w:t>Notify the Centre for Medical Education if concerns regarding</w:t>
      </w:r>
      <w:r w:rsidR="32C90CAC" w:rsidRPr="70FF391A">
        <w:rPr>
          <w:lang w:val="en-US"/>
        </w:rPr>
        <w:t xml:space="preserve"> absence,</w:t>
      </w:r>
      <w:r w:rsidRPr="70FF391A">
        <w:rPr>
          <w:lang w:val="en-US"/>
        </w:rPr>
        <w:t xml:space="preserve"> student health, wellbeing or professionalism.</w:t>
      </w:r>
    </w:p>
    <w:p w14:paraId="0CBBB8BE" w14:textId="5E4D7A7A" w:rsidR="009816D3" w:rsidRDefault="6DB8A479" w:rsidP="00D46AA0">
      <w:pPr>
        <w:pStyle w:val="ListParagraph"/>
        <w:numPr>
          <w:ilvl w:val="0"/>
          <w:numId w:val="4"/>
        </w:numPr>
        <w:ind w:left="1080"/>
        <w:rPr>
          <w:lang w:val="en-US"/>
        </w:rPr>
      </w:pPr>
      <w:r w:rsidRPr="18977FC8">
        <w:rPr>
          <w:lang w:val="en-US"/>
        </w:rPr>
        <w:t>Discuss any training needs with the Centre for Medical Education (CME) to ensure teaching commitments are met</w:t>
      </w:r>
    </w:p>
    <w:p w14:paraId="7D216C80" w14:textId="1AB184B9" w:rsidR="00FA549F" w:rsidRPr="00490429" w:rsidRDefault="00D46AA0" w:rsidP="002B1DD9">
      <w:pPr>
        <w:pStyle w:val="Heading1"/>
        <w:rPr>
          <w:lang w:val="en-US"/>
        </w:rPr>
      </w:pPr>
      <w:r>
        <w:rPr>
          <w:lang w:val="en-US"/>
        </w:rPr>
        <w:br w:type="column"/>
      </w:r>
      <w:bookmarkStart w:id="8" w:name="_Toc175758553"/>
      <w:r w:rsidR="452598CE" w:rsidRPr="00490429">
        <w:rPr>
          <w:lang w:val="en-US"/>
        </w:rPr>
        <w:t>GP SUMDE Payments from</w:t>
      </w:r>
      <w:r w:rsidR="00AD2988" w:rsidRPr="00490429">
        <w:rPr>
          <w:lang w:val="en-US"/>
        </w:rPr>
        <w:t xml:space="preserve"> </w:t>
      </w:r>
      <w:r w:rsidR="452598CE" w:rsidRPr="00490429">
        <w:rPr>
          <w:lang w:val="en-US"/>
        </w:rPr>
        <w:t>1 April 202</w:t>
      </w:r>
      <w:r w:rsidR="2ABEBCDB" w:rsidRPr="00490429">
        <w:rPr>
          <w:lang w:val="en-US"/>
        </w:rPr>
        <w:t>4</w:t>
      </w:r>
      <w:bookmarkEnd w:id="8"/>
    </w:p>
    <w:tbl>
      <w:tblPr>
        <w:tblW w:w="9025" w:type="dxa"/>
        <w:tblInd w:w="-10" w:type="dxa"/>
        <w:tblLayout w:type="fixed"/>
        <w:tblLook w:val="04A0" w:firstRow="1" w:lastRow="0" w:firstColumn="1" w:lastColumn="0" w:noHBand="0" w:noVBand="1"/>
      </w:tblPr>
      <w:tblGrid>
        <w:gridCol w:w="10"/>
        <w:gridCol w:w="983"/>
        <w:gridCol w:w="2349"/>
        <w:gridCol w:w="2971"/>
        <w:gridCol w:w="2712"/>
      </w:tblGrid>
      <w:tr w:rsidR="450E980A" w14:paraId="7A2AE4D5" w14:textId="77777777" w:rsidTr="00A04F1C">
        <w:trPr>
          <w:gridBefore w:val="1"/>
          <w:wBefore w:w="10" w:type="dxa"/>
          <w:trHeight w:val="225"/>
        </w:trPr>
        <w:tc>
          <w:tcPr>
            <w:tcW w:w="9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8AEC8C8" w14:textId="143F3E9B" w:rsidR="450E980A" w:rsidRDefault="48EDA47E" w:rsidP="000E1702">
            <w:r w:rsidRPr="70FF391A">
              <w:t>Year Group</w:t>
            </w:r>
          </w:p>
          <w:p w14:paraId="55BDD868" w14:textId="502AA580" w:rsidR="450E980A" w:rsidRDefault="48EDA47E" w:rsidP="000E1702">
            <w:r w:rsidRPr="70FF391A">
              <w:t xml:space="preserve"> </w:t>
            </w:r>
          </w:p>
        </w:tc>
        <w:tc>
          <w:tcPr>
            <w:tcW w:w="234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A45C133" w14:textId="383C6550" w:rsidR="450E980A" w:rsidRDefault="48EDA47E" w:rsidP="000E1702">
            <w:r w:rsidRPr="70FF391A">
              <w:t xml:space="preserve">‘In Practice’ Teaching Category </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9C42705" w14:textId="6773375A" w:rsidR="450E980A" w:rsidRDefault="48EDA47E" w:rsidP="000E1702">
            <w:r w:rsidRPr="70FF391A">
              <w:t>Teaching Type &amp; 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CA3460" w14:textId="43755957" w:rsidR="450E980A" w:rsidRDefault="48EDA47E" w:rsidP="000E1702">
            <w:pPr>
              <w:rPr>
                <w:lang w:val="en-US"/>
              </w:rPr>
            </w:pPr>
            <w:r w:rsidRPr="70FF391A">
              <w:rPr>
                <w:lang w:val="en-US"/>
              </w:rPr>
              <w:t>SUMDE</w:t>
            </w:r>
            <w:r w:rsidR="06FABB5E" w:rsidRPr="70FF391A">
              <w:rPr>
                <w:lang w:val="en-US"/>
              </w:rPr>
              <w:t xml:space="preserve"> Payment</w:t>
            </w:r>
          </w:p>
        </w:tc>
      </w:tr>
      <w:tr w:rsidR="450E980A" w14:paraId="7D8B7CFB" w14:textId="77777777" w:rsidTr="00A04F1C">
        <w:trPr>
          <w:gridBefore w:val="1"/>
          <w:wBefore w:w="10" w:type="dxa"/>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07C965C" w14:textId="606AA00D" w:rsidR="450E980A" w:rsidRDefault="48EDA47E" w:rsidP="000E1702">
            <w:pPr>
              <w:rPr>
                <w:lang w:val="en-US"/>
              </w:rPr>
            </w:pPr>
            <w:r w:rsidRPr="70FF391A">
              <w:rPr>
                <w:lang w:val="en-US"/>
              </w:rPr>
              <w:t xml:space="preserve">Year 1 </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4E452BA2" w14:textId="15DBB703" w:rsidR="450E980A" w:rsidRDefault="6380B737" w:rsidP="000E1702">
            <w:pPr>
              <w:rPr>
                <w:lang w:val="en-US"/>
              </w:rPr>
            </w:pPr>
            <w:r w:rsidRPr="70FF391A">
              <w:rPr>
                <w:lang w:val="en-US"/>
              </w:rPr>
              <w:t>Family Attachment</w:t>
            </w:r>
            <w:r w:rsidR="5820EA6B" w:rsidRPr="70FF391A">
              <w:rPr>
                <w:lang w:val="en-US"/>
              </w:rPr>
              <w:t xml:space="preserve"> </w:t>
            </w:r>
          </w:p>
          <w:p w14:paraId="1E7C9761" w14:textId="037A18C4"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1708810B" w14:textId="56C69994" w:rsidR="450E980A" w:rsidRDefault="48EDA47E" w:rsidP="000E1702">
            <w:pPr>
              <w:rPr>
                <w:lang w:val="en-US"/>
              </w:rPr>
            </w:pPr>
            <w:r w:rsidRPr="70FF391A">
              <w:rPr>
                <w:lang w:val="en-US"/>
              </w:rPr>
              <w:t xml:space="preserve">Practice-based Teaching </w:t>
            </w:r>
          </w:p>
          <w:p w14:paraId="3B5E33F3" w14:textId="0606C72E"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6B57DD2" w14:textId="50C1E75B" w:rsidR="450E980A" w:rsidRDefault="48EDA47E" w:rsidP="000E1702">
            <w:r w:rsidRPr="70FF391A">
              <w:t>£250.00 per group of 6</w:t>
            </w:r>
          </w:p>
          <w:p w14:paraId="36BAD294" w14:textId="47E0B1AA" w:rsidR="450E980A" w:rsidRDefault="48EDA47E" w:rsidP="000E1702">
            <w:r w:rsidRPr="70FF391A">
              <w:t>(£</w:t>
            </w:r>
            <w:r w:rsidR="00A04F1C">
              <w:t>41.6</w:t>
            </w:r>
            <w:r w:rsidRPr="70FF391A">
              <w:t>7 for every additional student thereafter)</w:t>
            </w:r>
          </w:p>
        </w:tc>
      </w:tr>
      <w:tr w:rsidR="450E980A" w14:paraId="40D9F48F" w14:textId="77777777" w:rsidTr="00A04F1C">
        <w:trPr>
          <w:gridBefore w:val="1"/>
          <w:wBefore w:w="10" w:type="dxa"/>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5EF5677C" w14:textId="090DF414" w:rsidR="450E980A" w:rsidRDefault="48EDA47E" w:rsidP="000E1702">
            <w:pPr>
              <w:rPr>
                <w:lang w:val="en-US"/>
              </w:rPr>
            </w:pPr>
            <w:r w:rsidRPr="70FF391A">
              <w:rPr>
                <w:lang w:val="en-US"/>
              </w:rPr>
              <w:t>Year 1</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4A8799A2" w14:textId="77777777" w:rsidR="450E980A" w:rsidRDefault="48EDA47E" w:rsidP="000E1702">
            <w:pPr>
              <w:rPr>
                <w:lang w:val="en-US"/>
              </w:rPr>
            </w:pPr>
            <w:r w:rsidRPr="70FF391A">
              <w:rPr>
                <w:lang w:val="en-US"/>
              </w:rPr>
              <w:t xml:space="preserve">Clinical Experience </w:t>
            </w:r>
          </w:p>
          <w:p w14:paraId="7F3AA292" w14:textId="5F9FDAC8" w:rsidR="00A04F1C" w:rsidRDefault="00A04F1C" w:rsidP="000E1702">
            <w:pPr>
              <w:rPr>
                <w:lang w:val="en-US"/>
              </w:rPr>
            </w:pPr>
            <w:r>
              <w:rPr>
                <w:lang w:val="en-US"/>
              </w:rPr>
              <w:t>(Spring Semester only)</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547D87A" w14:textId="2A605923" w:rsidR="450E980A" w:rsidRDefault="48EDA47E" w:rsidP="000E1702">
            <w:pPr>
              <w:rPr>
                <w:lang w:val="en-US"/>
              </w:rPr>
            </w:pPr>
            <w:r w:rsidRPr="70FF391A">
              <w:rPr>
                <w:lang w:val="en-US"/>
              </w:rPr>
              <w:t>Practice-based Teaching</w:t>
            </w:r>
          </w:p>
          <w:p w14:paraId="38C3AAF0" w14:textId="133B53F1" w:rsidR="450E980A" w:rsidRDefault="48EDA47E" w:rsidP="000E1702">
            <w:pPr>
              <w:rPr>
                <w:lang w:val="en-US"/>
              </w:rPr>
            </w:pPr>
            <w:r w:rsidRPr="70FF391A">
              <w:rPr>
                <w:lang w:val="en-US"/>
              </w:rPr>
              <w:t xml:space="preserve">(6 </w:t>
            </w:r>
            <w:r w:rsidR="1878F338" w:rsidRPr="70FF391A">
              <w:rPr>
                <w:lang w:val="en-US"/>
              </w:rPr>
              <w:t xml:space="preserve">PM </w:t>
            </w:r>
            <w:r w:rsidRPr="70FF391A">
              <w:rPr>
                <w:lang w:val="en-US"/>
              </w:rPr>
              <w:t>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C170A83" w14:textId="24B7E5A6" w:rsidR="450E980A" w:rsidRDefault="48EDA47E" w:rsidP="000E1702">
            <w:r w:rsidRPr="70FF391A">
              <w:t>£1</w:t>
            </w:r>
            <w:r w:rsidR="5A02F2CC" w:rsidRPr="70FF391A">
              <w:t>,</w:t>
            </w:r>
            <w:r w:rsidRPr="70FF391A">
              <w:t>500.00</w:t>
            </w:r>
          </w:p>
          <w:p w14:paraId="55B1860C" w14:textId="78B43373" w:rsidR="450E980A" w:rsidRDefault="48EDA47E" w:rsidP="000E1702">
            <w:r w:rsidRPr="70FF391A">
              <w:t>(i.e. £250.00 flat rate per group per session)</w:t>
            </w:r>
          </w:p>
        </w:tc>
      </w:tr>
      <w:tr w:rsidR="450E980A" w14:paraId="3062111B" w14:textId="77777777" w:rsidTr="00A04F1C">
        <w:trPr>
          <w:gridBefore w:val="1"/>
          <w:wBefore w:w="10" w:type="dxa"/>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0C853D" w14:textId="438559C7"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2CB72BBD" w14:textId="793D7953" w:rsidR="450E980A" w:rsidRDefault="2962E3D4" w:rsidP="000E1702">
            <w:r w:rsidRPr="454C8417">
              <w:t>Family Medicine</w:t>
            </w:r>
            <w:r w:rsidR="00A04F1C">
              <w:t xml:space="preserve"> </w:t>
            </w:r>
          </w:p>
          <w:p w14:paraId="68CBAB56" w14:textId="15D8284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13719F1" w14:textId="60568F5B" w:rsidR="450E980A" w:rsidRDefault="48EDA47E" w:rsidP="000E1702">
            <w:pPr>
              <w:rPr>
                <w:lang w:val="en-US"/>
              </w:rPr>
            </w:pPr>
            <w:r w:rsidRPr="70FF391A">
              <w:rPr>
                <w:lang w:val="en-US"/>
              </w:rPr>
              <w:t xml:space="preserve">Practice-based Teaching </w:t>
            </w:r>
          </w:p>
          <w:p w14:paraId="3AE01780" w14:textId="2A802156"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212A824" w14:textId="50D00069" w:rsidR="450E980A" w:rsidRDefault="48EDA47E" w:rsidP="000E1702">
            <w:r w:rsidRPr="70FF391A">
              <w:t>£250.00 per group of 6</w:t>
            </w:r>
          </w:p>
          <w:p w14:paraId="23D9DD33" w14:textId="36D509E1" w:rsidR="450E980A" w:rsidRDefault="48EDA47E" w:rsidP="000E1702">
            <w:r w:rsidRPr="70FF391A">
              <w:t>(£</w:t>
            </w:r>
            <w:r w:rsidR="00A04F1C">
              <w:t>41.67</w:t>
            </w:r>
            <w:r w:rsidRPr="70FF391A">
              <w:t xml:space="preserve"> for every additional student thereafter)</w:t>
            </w:r>
          </w:p>
        </w:tc>
      </w:tr>
      <w:tr w:rsidR="450E980A" w14:paraId="667A234B" w14:textId="77777777" w:rsidTr="00A04F1C">
        <w:trPr>
          <w:gridBefore w:val="1"/>
          <w:wBefore w:w="10" w:type="dxa"/>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49327F" w14:textId="661FA436"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C57069D" w14:textId="1DE10AEC" w:rsidR="450E980A" w:rsidRDefault="48EDA47E" w:rsidP="000E1702">
            <w:pPr>
              <w:rPr>
                <w:lang w:val="en-US"/>
              </w:rPr>
            </w:pPr>
            <w:r w:rsidRPr="70FF391A">
              <w:rPr>
                <w:lang w:val="en-US"/>
              </w:rPr>
              <w:t xml:space="preserve">Clinical Experience </w:t>
            </w:r>
          </w:p>
          <w:p w14:paraId="3E0C0461" w14:textId="1173D04F"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7130074" w14:textId="5D6CB382" w:rsidR="450E980A" w:rsidRDefault="48EDA47E" w:rsidP="000E1702">
            <w:pPr>
              <w:rPr>
                <w:lang w:val="en-US"/>
              </w:rPr>
            </w:pPr>
            <w:r w:rsidRPr="70FF391A">
              <w:rPr>
                <w:lang w:val="en-US"/>
              </w:rPr>
              <w:t xml:space="preserve">Practice-based Teaching </w:t>
            </w:r>
          </w:p>
          <w:p w14:paraId="5F2B2CE6" w14:textId="03E02505" w:rsidR="450E980A" w:rsidRDefault="48EDA47E" w:rsidP="000E1702">
            <w:pPr>
              <w:rPr>
                <w:lang w:val="en-US"/>
              </w:rPr>
            </w:pPr>
            <w:r w:rsidRPr="70FF391A">
              <w:rPr>
                <w:lang w:val="en-US"/>
              </w:rPr>
              <w:t>(10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A7072B5" w14:textId="5F8770E8" w:rsidR="450E980A" w:rsidRDefault="48EDA47E" w:rsidP="000E1702">
            <w:r w:rsidRPr="70FF391A">
              <w:t>£2,500.00</w:t>
            </w:r>
          </w:p>
          <w:p w14:paraId="26B9FD9D" w14:textId="7520287B" w:rsidR="450E980A" w:rsidRDefault="48EDA47E" w:rsidP="000E1702">
            <w:r w:rsidRPr="70FF391A">
              <w:t>(i.e. £250.00 flat rate per group per session)</w:t>
            </w:r>
          </w:p>
        </w:tc>
      </w:tr>
      <w:tr w:rsidR="450E980A" w14:paraId="7A90EEDE" w14:textId="77777777" w:rsidTr="00A04F1C">
        <w:trPr>
          <w:gridBefore w:val="1"/>
          <w:wBefore w:w="10" w:type="dxa"/>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D2EF8A" w14:textId="2E5D2974" w:rsidR="450E980A" w:rsidRDefault="48EDA47E" w:rsidP="000E1702">
            <w:pPr>
              <w:rPr>
                <w:lang w:val="en-US"/>
              </w:rPr>
            </w:pPr>
            <w:r w:rsidRPr="70FF391A">
              <w:rPr>
                <w:lang w:val="en-US"/>
              </w:rPr>
              <w:t>Year 3</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9E65657" w14:textId="73F238A6" w:rsidR="450E980A" w:rsidRDefault="48EDA47E" w:rsidP="000E1702">
            <w:pPr>
              <w:rPr>
                <w:lang w:val="en-US"/>
              </w:rPr>
            </w:pPr>
            <w:r w:rsidRPr="70FF391A">
              <w:rPr>
                <w:lang w:val="en-US"/>
              </w:rPr>
              <w:t>L</w:t>
            </w:r>
            <w:r w:rsidR="7FCF3B75" w:rsidRPr="70FF391A">
              <w:rPr>
                <w:lang w:val="en-US"/>
              </w:rPr>
              <w:t>ongitudinal</w:t>
            </w:r>
            <w:r w:rsidR="322F178A" w:rsidRPr="70FF391A">
              <w:rPr>
                <w:lang w:val="en-US"/>
              </w:rPr>
              <w:t xml:space="preserve"> Integrated</w:t>
            </w:r>
            <w:r w:rsidR="7FCF3B75" w:rsidRPr="70FF391A">
              <w:rPr>
                <w:lang w:val="en-US"/>
              </w:rPr>
              <w:t xml:space="preserve"> Clerkship </w:t>
            </w:r>
            <w:r w:rsidR="7BFDC17C">
              <w:br/>
            </w:r>
            <w:r w:rsidR="7BFDC17C">
              <w:br/>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B6CC144" w14:textId="2B035802" w:rsidR="450E980A" w:rsidRDefault="48EDA47E" w:rsidP="000E1702">
            <w:pPr>
              <w:rPr>
                <w:lang w:val="en-US"/>
              </w:rPr>
            </w:pPr>
            <w:r w:rsidRPr="70FF391A">
              <w:rPr>
                <w:lang w:val="en-US"/>
              </w:rPr>
              <w:t xml:space="preserve">Practice-based Teaching </w:t>
            </w:r>
          </w:p>
          <w:p w14:paraId="27C0BE6F" w14:textId="0D893433" w:rsidR="450E980A" w:rsidRDefault="48EDA47E" w:rsidP="000E1702">
            <w:pPr>
              <w:rPr>
                <w:lang w:val="en-US"/>
              </w:rPr>
            </w:pPr>
            <w:r w:rsidRPr="70FF391A">
              <w:rPr>
                <w:lang w:val="en-US"/>
              </w:rPr>
              <w:t>(</w:t>
            </w:r>
            <w:r w:rsidR="7900FA0D" w:rsidRPr="70FF391A">
              <w:rPr>
                <w:lang w:val="en-US"/>
              </w:rPr>
              <w:t>12 Wed AM sessions per semester;</w:t>
            </w:r>
            <w:r w:rsidR="69DA79B3" w:rsidRPr="70FF391A">
              <w:rPr>
                <w:lang w:val="en-US"/>
              </w:rPr>
              <w:t>)</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3D362EE1" w14:textId="14DDFD85" w:rsidR="450E980A" w:rsidRPr="00096FAC" w:rsidRDefault="68AAAE16" w:rsidP="000E1702">
            <w:pPr>
              <w:rPr>
                <w:lang w:val="en-US"/>
              </w:rPr>
            </w:pPr>
            <w:r w:rsidRPr="00A04F1C">
              <w:rPr>
                <w:shd w:val="clear" w:color="auto" w:fill="E6E6E6"/>
                <w:lang w:val="en-US"/>
              </w:rPr>
              <w:t>£</w:t>
            </w:r>
            <w:r w:rsidR="2D2B0C27" w:rsidRPr="00A04F1C">
              <w:rPr>
                <w:shd w:val="clear" w:color="auto" w:fill="E6E6E6"/>
                <w:lang w:val="en-US"/>
              </w:rPr>
              <w:t>355</w:t>
            </w:r>
            <w:r w:rsidRPr="00A04F1C">
              <w:rPr>
                <w:shd w:val="clear" w:color="auto" w:fill="E6E6E6"/>
                <w:lang w:val="en-US"/>
              </w:rPr>
              <w:t>.00 per</w:t>
            </w:r>
            <w:r w:rsidR="5BDA328E" w:rsidRPr="00A04F1C">
              <w:rPr>
                <w:lang w:val="en-US"/>
              </w:rPr>
              <w:t xml:space="preserve"> </w:t>
            </w:r>
            <w:r w:rsidR="00A04F1C" w:rsidRPr="00A04F1C">
              <w:rPr>
                <w:lang w:val="en-US"/>
              </w:rPr>
              <w:t xml:space="preserve">session per </w:t>
            </w:r>
            <w:r w:rsidR="5BDA328E" w:rsidRPr="00A04F1C">
              <w:rPr>
                <w:lang w:val="en-US"/>
              </w:rPr>
              <w:t>group of 6</w:t>
            </w:r>
            <w:r w:rsidR="5BDA328E" w:rsidRPr="00096FAC">
              <w:rPr>
                <w:lang w:val="en-US"/>
              </w:rPr>
              <w:t xml:space="preserve"> </w:t>
            </w:r>
          </w:p>
          <w:p w14:paraId="0860AB36" w14:textId="4E671249" w:rsidR="002D24DF" w:rsidRDefault="5EF00231" w:rsidP="000E1702">
            <w:pPr>
              <w:rPr>
                <w:lang w:val="en-US"/>
              </w:rPr>
            </w:pPr>
            <w:r w:rsidRPr="70FF391A">
              <w:rPr>
                <w:lang w:val="en-US"/>
              </w:rPr>
              <w:t>(</w:t>
            </w:r>
            <w:proofErr w:type="spellStart"/>
            <w:r w:rsidRPr="70FF391A">
              <w:rPr>
                <w:lang w:val="en-US"/>
              </w:rPr>
              <w:t>i.e</w:t>
            </w:r>
            <w:proofErr w:type="spellEnd"/>
            <w:r w:rsidRPr="70FF391A">
              <w:rPr>
                <w:lang w:val="en-US"/>
              </w:rPr>
              <w:t xml:space="preserve"> £4,260 per semester)</w:t>
            </w:r>
          </w:p>
        </w:tc>
      </w:tr>
      <w:tr w:rsidR="7331044F" w14:paraId="7D4FA325" w14:textId="77777777" w:rsidTr="00A04F1C">
        <w:trPr>
          <w:gridBefore w:val="1"/>
          <w:wBefore w:w="10" w:type="dxa"/>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D72B6C2" w14:textId="7488B1A6" w:rsidR="46A62370" w:rsidRDefault="68A24814" w:rsidP="000E1702">
            <w:pPr>
              <w:rPr>
                <w:lang w:val="en-US"/>
              </w:rPr>
            </w:pPr>
            <w:r w:rsidRPr="70FF391A">
              <w:rPr>
                <w:lang w:val="en-US"/>
              </w:rPr>
              <w:t>Year 4</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5B1327F" w14:textId="2B205E15" w:rsidR="46A62370" w:rsidRDefault="68A24814" w:rsidP="000E1702">
            <w:r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AB9EF" w14:textId="44F84523" w:rsidR="46A62370" w:rsidRDefault="68A24814" w:rsidP="000E1702">
            <w:pPr>
              <w:rPr>
                <w:lang w:val="en-US"/>
              </w:rPr>
            </w:pPr>
            <w:r w:rsidRPr="70FF391A">
              <w:rPr>
                <w:lang w:val="en-US"/>
              </w:rPr>
              <w:t>Practice-based Teaching</w:t>
            </w:r>
          </w:p>
          <w:p w14:paraId="415B7A81" w14:textId="7E9CF071" w:rsidR="46A62370" w:rsidRDefault="1A8D34D1" w:rsidP="000E1702">
            <w:pPr>
              <w:rPr>
                <w:lang w:val="en-US"/>
              </w:rPr>
            </w:pPr>
            <w:r w:rsidRPr="70FF391A">
              <w:rPr>
                <w:lang w:val="en-US"/>
              </w:rPr>
              <w:t xml:space="preserve">Up to 72 sessions </w:t>
            </w:r>
            <w:r w:rsidR="406C81EF" w:rsidRPr="70FF391A">
              <w:rPr>
                <w:lang w:val="en-US"/>
              </w:rPr>
              <w:t xml:space="preserve">across 4 x </w:t>
            </w:r>
            <w:r w:rsidRPr="70FF391A">
              <w:rPr>
                <w:lang w:val="en-US"/>
              </w:rPr>
              <w:t>2-week block</w:t>
            </w:r>
            <w:r w:rsidR="614189B4" w:rsidRPr="70FF391A">
              <w:rPr>
                <w:lang w:val="en-US"/>
              </w:rPr>
              <w: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9B43D8F" w14:textId="3B8C51C9" w:rsidR="46A62370" w:rsidRDefault="68A24814" w:rsidP="000E1702">
            <w:r w:rsidRPr="70FF391A">
              <w:t>£8,520.48 per pair of students</w:t>
            </w:r>
          </w:p>
          <w:p w14:paraId="3B06A7CA" w14:textId="79E01E82" w:rsidR="46A62370" w:rsidRDefault="1A8D34D1" w:rsidP="000E1702">
            <w:r w:rsidRPr="70FF391A">
              <w:t>Max 4 pai</w:t>
            </w:r>
            <w:r w:rsidR="5C94D8AA" w:rsidRPr="70FF391A">
              <w:t>r</w:t>
            </w:r>
            <w:r w:rsidRPr="70FF391A">
              <w:t>s over</w:t>
            </w:r>
            <w:r w:rsidR="71DA23DD" w:rsidRPr="70FF391A">
              <w:t xml:space="preserve"> </w:t>
            </w:r>
            <w:r w:rsidRPr="70FF391A">
              <w:t>course of the academic year</w:t>
            </w:r>
          </w:p>
        </w:tc>
      </w:tr>
      <w:tr w:rsidR="00A04F1C" w14:paraId="77D1A558" w14:textId="77777777" w:rsidTr="00A04F1C">
        <w:trPr>
          <w:trHeight w:val="225"/>
        </w:trPr>
        <w:tc>
          <w:tcPr>
            <w:tcW w:w="99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4FB1F3C" w14:textId="77777777" w:rsidR="00A04F1C" w:rsidRDefault="00A04F1C" w:rsidP="0063007C">
            <w:pPr>
              <w:rPr>
                <w:lang w:val="en-US"/>
              </w:rPr>
            </w:pPr>
            <w:r w:rsidRPr="70FF391A">
              <w:rPr>
                <w:lang w:val="en-US"/>
              </w:rPr>
              <w:t>Year 5</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00EA0D87" w14:textId="77777777" w:rsidR="00A04F1C" w:rsidRDefault="00A04F1C" w:rsidP="0063007C">
            <w:r w:rsidRPr="70FF391A">
              <w:t xml:space="preserve">Preparation for Practice </w:t>
            </w:r>
            <w:r>
              <w:t xml:space="preserve">1 </w:t>
            </w:r>
            <w:r w:rsidRPr="70FF391A">
              <w:t>(PfP1) 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E15A785" w14:textId="77777777" w:rsidR="00A04F1C" w:rsidRDefault="00A04F1C" w:rsidP="0063007C">
            <w:pPr>
              <w:rPr>
                <w:lang w:val="en-US"/>
              </w:rPr>
            </w:pPr>
            <w:r w:rsidRPr="70FF391A">
              <w:rPr>
                <w:lang w:val="en-US"/>
              </w:rPr>
              <w:t>Practice-Based Teaching 63 sessions over 8 weeks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FC86AFE" w14:textId="77777777" w:rsidR="00A04F1C" w:rsidRDefault="00A04F1C" w:rsidP="0063007C">
            <w:r w:rsidRPr="70FF391A">
              <w:t>£3,727.71 per student (usually paired)</w:t>
            </w:r>
          </w:p>
          <w:p w14:paraId="16BD50CE" w14:textId="77777777" w:rsidR="00A04F1C" w:rsidRDefault="00A04F1C" w:rsidP="0063007C">
            <w:r w:rsidRPr="70FF391A">
              <w:t>Max is 3 pairs over course of the academic year</w:t>
            </w:r>
          </w:p>
        </w:tc>
      </w:tr>
    </w:tbl>
    <w:p w14:paraId="50DC4B85" w14:textId="77777777" w:rsidR="000D06F0" w:rsidRDefault="000D06F0" w:rsidP="000E1702">
      <w:pPr>
        <w:rPr>
          <w:lang w:val="en-US"/>
        </w:rPr>
      </w:pPr>
    </w:p>
    <w:p w14:paraId="3979541F" w14:textId="77777777" w:rsidR="00A04F1C" w:rsidRDefault="00A04F1C" w:rsidP="000E1702">
      <w:pPr>
        <w:rPr>
          <w:lang w:val="en-US"/>
        </w:rPr>
      </w:pPr>
    </w:p>
    <w:tbl>
      <w:tblPr>
        <w:tblW w:w="9015" w:type="dxa"/>
        <w:tblLayout w:type="fixed"/>
        <w:tblLook w:val="04A0" w:firstRow="1" w:lastRow="0" w:firstColumn="1" w:lastColumn="0" w:noHBand="0" w:noVBand="1"/>
      </w:tblPr>
      <w:tblGrid>
        <w:gridCol w:w="975"/>
        <w:gridCol w:w="2357"/>
        <w:gridCol w:w="2971"/>
        <w:gridCol w:w="2712"/>
      </w:tblGrid>
      <w:tr w:rsidR="450E980A" w14:paraId="0DB23784" w14:textId="77777777" w:rsidTr="18977FC8">
        <w:trPr>
          <w:trHeight w:val="330"/>
        </w:trPr>
        <w:tc>
          <w:tcPr>
            <w:tcW w:w="9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5443706" w14:textId="3CEBD686" w:rsidR="450E980A" w:rsidRDefault="48EDA47E" w:rsidP="000E1702">
            <w:r w:rsidRPr="70FF391A">
              <w:t>Year Group</w:t>
            </w:r>
          </w:p>
          <w:p w14:paraId="1AE334B1" w14:textId="6AE86CEA" w:rsidR="450E980A" w:rsidRDefault="48EDA47E" w:rsidP="000E1702">
            <w:r w:rsidRPr="70FF391A">
              <w:t xml:space="preserve"> </w:t>
            </w:r>
          </w:p>
        </w:tc>
        <w:tc>
          <w:tcPr>
            <w:tcW w:w="235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9AB1E1D" w14:textId="4E1198C2" w:rsidR="450E980A" w:rsidRDefault="48EDA47E" w:rsidP="000E1702">
            <w:r w:rsidRPr="70FF391A">
              <w:t>Additional Activities</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C0C5FA3" w14:textId="12663D95" w:rsidR="450E980A" w:rsidRDefault="48EDA47E" w:rsidP="000E1702">
            <w:r w:rsidRPr="70FF391A">
              <w:t>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0B1F252" w14:textId="71C5003B" w:rsidR="450E980A" w:rsidRDefault="48EDA47E" w:rsidP="000E1702">
            <w:r w:rsidRPr="70FF391A">
              <w:t>SUMDE</w:t>
            </w:r>
            <w:r w:rsidR="06FABB5E" w:rsidRPr="70FF391A">
              <w:t xml:space="preserve"> Payment</w:t>
            </w:r>
          </w:p>
        </w:tc>
      </w:tr>
      <w:tr w:rsidR="450E980A" w14:paraId="04582B1F"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8891A2F" w14:textId="2686B520"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5CDD5182" w14:textId="4D228C20" w:rsidR="450E980A" w:rsidRDefault="48EDA47E" w:rsidP="000E1702">
            <w:pPr>
              <w:rPr>
                <w:lang w:val="en-US"/>
              </w:rPr>
            </w:pPr>
            <w:r w:rsidRPr="70FF391A">
              <w:rPr>
                <w:lang w:val="en-US"/>
              </w:rPr>
              <w:t>Training/</w:t>
            </w:r>
            <w:r w:rsidRPr="70FF391A">
              <w:t xml:space="preserve">Tutor </w:t>
            </w:r>
            <w:r w:rsidRPr="70FF391A">
              <w:rPr>
                <w:lang w:val="en-US"/>
              </w:rPr>
              <w:t>Meeting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3BBE5C5" w14:textId="0A8176C5" w:rsidR="450E980A" w:rsidRDefault="48EDA47E" w:rsidP="000E1702">
            <w:pPr>
              <w:rPr>
                <w:lang w:val="en-US"/>
              </w:rPr>
            </w:pPr>
            <w:r w:rsidRPr="70FF391A">
              <w:rPr>
                <w:lang w:val="en-US"/>
              </w:rPr>
              <w:t>Per session</w:t>
            </w:r>
          </w:p>
          <w:p w14:paraId="2EE5ED80" w14:textId="5FB84CF2"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C080C9E" w14:textId="16B03AA5" w:rsidR="450E980A" w:rsidRDefault="48EDA47E" w:rsidP="000E1702">
            <w:pPr>
              <w:rPr>
                <w:lang w:val="en-US"/>
              </w:rPr>
            </w:pPr>
            <w:r w:rsidRPr="70FF391A">
              <w:rPr>
                <w:lang w:val="en-US"/>
              </w:rPr>
              <w:t>£250.00</w:t>
            </w:r>
          </w:p>
        </w:tc>
      </w:tr>
      <w:tr w:rsidR="450E980A" w14:paraId="6C194CCC"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3D117C4" w14:textId="2D98CA5A"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5C32568" w14:textId="23F101A8" w:rsidR="450E980A" w:rsidRDefault="48EDA47E" w:rsidP="000E1702">
            <w:pPr>
              <w:rPr>
                <w:lang w:val="en-US"/>
              </w:rPr>
            </w:pPr>
            <w:r w:rsidRPr="70FF391A">
              <w:rPr>
                <w:lang w:val="en-US"/>
              </w:rPr>
              <w:t>Examining/Marking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946E924" w14:textId="47B0594C" w:rsidR="450E980A" w:rsidRDefault="48EDA47E" w:rsidP="000E1702">
            <w:pPr>
              <w:rPr>
                <w:lang w:val="en-US"/>
              </w:rPr>
            </w:pPr>
            <w:r w:rsidRPr="70FF391A">
              <w:rPr>
                <w:lang w:val="en-US"/>
              </w:rPr>
              <w:t>Per session</w:t>
            </w:r>
          </w:p>
          <w:p w14:paraId="10D079AB" w14:textId="77777777" w:rsidR="00AA592B" w:rsidRDefault="00AA592B" w:rsidP="000E1702">
            <w:pPr>
              <w:rPr>
                <w:lang w:val="en-US"/>
              </w:rPr>
            </w:pPr>
          </w:p>
          <w:p w14:paraId="04D814C0" w14:textId="196B08C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A83AA3E" w14:textId="7858452B" w:rsidR="450E980A" w:rsidRDefault="48EDA47E" w:rsidP="000E1702">
            <w:pPr>
              <w:rPr>
                <w:lang w:val="en-US"/>
              </w:rPr>
            </w:pPr>
            <w:r w:rsidRPr="70FF391A">
              <w:rPr>
                <w:lang w:val="en-US"/>
              </w:rPr>
              <w:t>£250.00</w:t>
            </w:r>
          </w:p>
        </w:tc>
      </w:tr>
      <w:tr w:rsidR="450E980A" w14:paraId="56A7867E"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CF383C7" w14:textId="1F2665C9"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E189704" w14:textId="77777777" w:rsidR="00AA592B" w:rsidRDefault="48EDA47E" w:rsidP="000E1702">
            <w:pPr>
              <w:rPr>
                <w:lang w:val="en-US"/>
              </w:rPr>
            </w:pPr>
            <w:r w:rsidRPr="70FF391A">
              <w:rPr>
                <w:lang w:val="en-US"/>
              </w:rPr>
              <w:t>Feedback/Review/</w:t>
            </w:r>
          </w:p>
          <w:p w14:paraId="795BB0FF" w14:textId="44355C09" w:rsidR="450E980A" w:rsidRDefault="48EDA47E" w:rsidP="000E1702">
            <w:pPr>
              <w:rPr>
                <w:lang w:val="en-US"/>
              </w:rPr>
            </w:pPr>
            <w:r w:rsidRPr="70FF391A">
              <w:rPr>
                <w:lang w:val="en-US"/>
              </w:rPr>
              <w:t>Overview</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7CA7F87" w14:textId="73E48AF7" w:rsidR="450E980A" w:rsidRDefault="48EDA47E" w:rsidP="000E1702">
            <w:pPr>
              <w:rPr>
                <w:lang w:val="en-US"/>
              </w:rPr>
            </w:pPr>
            <w:r w:rsidRPr="70FF391A">
              <w:rPr>
                <w:lang w:val="en-US"/>
              </w:rPr>
              <w:t>Per session</w:t>
            </w:r>
          </w:p>
          <w:p w14:paraId="53E416AD" w14:textId="79366048"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42E65D2B" w14:textId="394CAB2D" w:rsidR="450E980A" w:rsidRDefault="48EDA47E" w:rsidP="000E1702">
            <w:pPr>
              <w:rPr>
                <w:lang w:val="en-US"/>
              </w:rPr>
            </w:pPr>
            <w:r w:rsidRPr="70FF391A">
              <w:rPr>
                <w:lang w:val="en-US"/>
              </w:rPr>
              <w:t>£250.00</w:t>
            </w:r>
          </w:p>
        </w:tc>
      </w:tr>
      <w:tr w:rsidR="450E980A" w14:paraId="26F21939"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FF7D780" w14:textId="21B96D57"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693B0C05" w14:textId="1F4C6769" w:rsidR="450E980A" w:rsidRDefault="48EDA47E" w:rsidP="000E1702">
            <w:pPr>
              <w:rPr>
                <w:lang w:val="en-US"/>
              </w:rPr>
            </w:pPr>
            <w:r w:rsidRPr="70FF391A">
              <w:rPr>
                <w:lang w:val="en-US"/>
              </w:rPr>
              <w:t>All Other Group-based Teaching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1ECC4DD" w14:textId="1F8DEC0E" w:rsidR="450E980A" w:rsidRDefault="48EDA47E" w:rsidP="000E1702">
            <w:pPr>
              <w:rPr>
                <w:lang w:val="en-US"/>
              </w:rPr>
            </w:pPr>
            <w:r w:rsidRPr="70FF391A">
              <w:rPr>
                <w:lang w:val="en-US"/>
              </w:rPr>
              <w:t>Per session</w:t>
            </w:r>
          </w:p>
          <w:p w14:paraId="5CCA22B2" w14:textId="4E6DC3D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4AAE944" w14:textId="6FB0AC63" w:rsidR="450E980A" w:rsidRDefault="48EDA47E" w:rsidP="000E1702">
            <w:pPr>
              <w:rPr>
                <w:lang w:val="en-US"/>
              </w:rPr>
            </w:pPr>
            <w:r w:rsidRPr="70FF391A">
              <w:rPr>
                <w:lang w:val="en-US"/>
              </w:rPr>
              <w:t>£250.00</w:t>
            </w:r>
          </w:p>
        </w:tc>
      </w:tr>
    </w:tbl>
    <w:p w14:paraId="53C8DFD3" w14:textId="5DE8F70A" w:rsidR="009372F5" w:rsidRDefault="009372F5" w:rsidP="000E1702">
      <w:bookmarkStart w:id="9" w:name="_Toc172811610"/>
    </w:p>
    <w:p w14:paraId="42031131" w14:textId="53019016" w:rsidR="004E0021" w:rsidRPr="00B818B8" w:rsidRDefault="009372F5" w:rsidP="000E1702">
      <w:pPr>
        <w:pStyle w:val="Heading1"/>
      </w:pPr>
      <w:r>
        <w:br w:type="column"/>
      </w:r>
      <w:bookmarkStart w:id="10" w:name="_Toc175758554"/>
      <w:r w:rsidR="004E0021" w:rsidRPr="00B818B8">
        <w:t>Payment Procedure</w:t>
      </w:r>
      <w:bookmarkEnd w:id="9"/>
      <w:bookmarkEnd w:id="10"/>
    </w:p>
    <w:p w14:paraId="0AB75B6C" w14:textId="77777777" w:rsidR="004E0021" w:rsidRPr="004E0021" w:rsidRDefault="004E0021" w:rsidP="0003041F">
      <w:bookmarkStart w:id="11" w:name="_Toc172811611"/>
      <w:bookmarkStart w:id="12" w:name="_Toc172811766"/>
      <w:r w:rsidRPr="009372F5">
        <w:t>QUB will submit claims on the practices’ behalf to the SUMDE</w:t>
      </w:r>
      <w:r w:rsidRPr="004E0021">
        <w:t xml:space="preserve"> office for payment at the end of each financial quarter.</w:t>
      </w:r>
      <w:bookmarkEnd w:id="11"/>
      <w:bookmarkEnd w:id="12"/>
    </w:p>
    <w:p w14:paraId="373AF0D0" w14:textId="40ECA5CD" w:rsidR="004E0021" w:rsidRPr="004E0021" w:rsidRDefault="004E0021" w:rsidP="0003041F">
      <w:bookmarkStart w:id="13" w:name="_Toc172811612"/>
      <w:bookmarkStart w:id="14" w:name="_Toc172811767"/>
      <w:r w:rsidRPr="004E0021">
        <w:t>SUMDE requires that payment is linked to the GP tutor’s cypher number so please ensure that if a teaching partner moves on or retires during the academic year, QUB is informed of the new tutor’s details.</w:t>
      </w:r>
      <w:bookmarkEnd w:id="13"/>
      <w:bookmarkEnd w:id="14"/>
      <w:r w:rsidRPr="004E0021">
        <w:t xml:space="preserve"> </w:t>
      </w:r>
    </w:p>
    <w:p w14:paraId="29370C4F" w14:textId="710CBC15" w:rsidR="00BB2C31" w:rsidRPr="004E0021" w:rsidRDefault="004E0021" w:rsidP="0003041F">
      <w:bookmarkStart w:id="15" w:name="_Toc172811613"/>
      <w:bookmarkStart w:id="16" w:name="_Toc172811768"/>
      <w:r w:rsidRPr="004E0021">
        <w:t>Payment can be viewed on your GMS statement and can be found under SUMDE (select from the drop-down box under “remittance”).  A summary of SUMDE claims is forwarded to BSO each quarter (March, June, September and December).  Any queries regarding SUMDE quarterly payments should be directed to BSO in the first instance.  Tel - 028 9536 3742</w:t>
      </w:r>
      <w:bookmarkEnd w:id="15"/>
      <w:bookmarkEnd w:id="16"/>
    </w:p>
    <w:p w14:paraId="0DB60531" w14:textId="6C5B5880" w:rsidR="00BB2C31" w:rsidRDefault="00BB2C31" w:rsidP="00706878"/>
    <w:p w14:paraId="32509259" w14:textId="77777777" w:rsidR="000D06F0" w:rsidRPr="000D06F0" w:rsidRDefault="000D06F0" w:rsidP="000E1702"/>
    <w:p w14:paraId="3EA4CBED" w14:textId="02B64373" w:rsidR="00BB2C31" w:rsidRDefault="00BB2C31" w:rsidP="00706878"/>
    <w:p w14:paraId="7A009BC4" w14:textId="3E70809D" w:rsidR="00BB2C31" w:rsidRDefault="00BB2C31" w:rsidP="00706878"/>
    <w:p w14:paraId="265E13B3" w14:textId="17FDFBD0" w:rsidR="00BB2C31" w:rsidRDefault="00BB2C31" w:rsidP="00706878"/>
    <w:p w14:paraId="1D0C1CEF" w14:textId="7D02D76E" w:rsidR="00BB2C31" w:rsidRDefault="00024730" w:rsidP="00706878">
      <w:r>
        <w:rPr>
          <w:noProof/>
        </w:rPr>
        <w:drawing>
          <wp:anchor distT="0" distB="0" distL="114300" distR="114300" simplePos="0" relativeHeight="251658242" behindDoc="1" locked="0" layoutInCell="1" allowOverlap="1" wp14:anchorId="09C9733C" wp14:editId="710F9357">
            <wp:simplePos x="0" y="0"/>
            <wp:positionH relativeFrom="page">
              <wp:align>left</wp:align>
            </wp:positionH>
            <wp:positionV relativeFrom="paragraph">
              <wp:posOffset>191770</wp:posOffset>
            </wp:positionV>
            <wp:extent cx="7597140" cy="3585210"/>
            <wp:effectExtent l="0" t="0" r="3810" b="0"/>
            <wp:wrapNone/>
            <wp:docPr id="1449988860" name="Picture 5" descr="A calculator and pen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88860" name="Picture 5" descr="A calculator and pen on a pap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97140" cy="3585210"/>
                    </a:xfrm>
                    <a:prstGeom prst="rect">
                      <a:avLst/>
                    </a:prstGeom>
                  </pic:spPr>
                </pic:pic>
              </a:graphicData>
            </a:graphic>
            <wp14:sizeRelH relativeFrom="margin">
              <wp14:pctWidth>0</wp14:pctWidth>
            </wp14:sizeRelH>
            <wp14:sizeRelV relativeFrom="margin">
              <wp14:pctHeight>0</wp14:pctHeight>
            </wp14:sizeRelV>
          </wp:anchor>
        </w:drawing>
      </w:r>
    </w:p>
    <w:p w14:paraId="5652968C" w14:textId="42E83442" w:rsidR="00BB2C31" w:rsidRDefault="00BB2C31" w:rsidP="00706878"/>
    <w:p w14:paraId="317DBC33" w14:textId="77777777" w:rsidR="00585BB4" w:rsidRPr="00585BB4" w:rsidRDefault="00585BB4" w:rsidP="000E1702"/>
    <w:p w14:paraId="2637666D" w14:textId="77777777" w:rsidR="00BB2C31" w:rsidRDefault="00BB2C31" w:rsidP="00706878"/>
    <w:p w14:paraId="4334426B" w14:textId="77777777" w:rsidR="00E52FC3" w:rsidRDefault="00E52FC3" w:rsidP="00706878"/>
    <w:p w14:paraId="5DB3DAED" w14:textId="77777777" w:rsidR="004E0021" w:rsidRDefault="004E0021" w:rsidP="000E1702"/>
    <w:p w14:paraId="28576141" w14:textId="6214508E" w:rsidR="00C81839" w:rsidRDefault="00C81839" w:rsidP="000E1702">
      <w:pPr>
        <w:rPr>
          <w:lang w:val="en-IE"/>
        </w:rPr>
      </w:pPr>
    </w:p>
    <w:p w14:paraId="5B1A9621" w14:textId="77777777" w:rsidR="00C81839" w:rsidRDefault="00C81839" w:rsidP="000E1702">
      <w:pPr>
        <w:rPr>
          <w:lang w:val="en-IE"/>
        </w:rPr>
      </w:pPr>
    </w:p>
    <w:p w14:paraId="2ACA1481" w14:textId="77777777" w:rsidR="00C81839" w:rsidRDefault="00C81839" w:rsidP="000E1702">
      <w:pPr>
        <w:rPr>
          <w:lang w:val="en-IE"/>
        </w:rPr>
      </w:pPr>
    </w:p>
    <w:p w14:paraId="6EE13A2D" w14:textId="77777777" w:rsidR="00C81839" w:rsidRDefault="00C81839" w:rsidP="000E1702">
      <w:pPr>
        <w:rPr>
          <w:lang w:val="en-IE"/>
        </w:rPr>
      </w:pPr>
    </w:p>
    <w:p w14:paraId="7B1F2F12" w14:textId="77777777" w:rsidR="00C81839" w:rsidRDefault="00C81839" w:rsidP="000E1702">
      <w:pPr>
        <w:rPr>
          <w:lang w:val="en-IE"/>
        </w:rPr>
      </w:pPr>
    </w:p>
    <w:p w14:paraId="02AF276F" w14:textId="77777777" w:rsidR="00C81839" w:rsidRDefault="00C81839" w:rsidP="000E1702">
      <w:pPr>
        <w:rPr>
          <w:lang w:val="en-IE"/>
        </w:rPr>
      </w:pPr>
    </w:p>
    <w:p w14:paraId="5132A7A2" w14:textId="77777777" w:rsidR="00C81839" w:rsidRDefault="00C81839" w:rsidP="000E1702">
      <w:pPr>
        <w:rPr>
          <w:lang w:val="en-IE"/>
        </w:rPr>
      </w:pPr>
    </w:p>
    <w:p w14:paraId="39E9F1AC" w14:textId="77777777" w:rsidR="00C81839" w:rsidRDefault="00C81839" w:rsidP="000E1702">
      <w:pPr>
        <w:rPr>
          <w:lang w:val="en-IE"/>
        </w:rPr>
      </w:pPr>
    </w:p>
    <w:p w14:paraId="5F2F8DB8" w14:textId="77777777" w:rsidR="007A0647" w:rsidRDefault="007A0647" w:rsidP="000E1702">
      <w:pPr>
        <w:rPr>
          <w:lang w:val="en-IE"/>
        </w:rPr>
      </w:pPr>
    </w:p>
    <w:p w14:paraId="7AD8D9FE" w14:textId="77777777" w:rsidR="0003041F" w:rsidRDefault="0003041F" w:rsidP="000E1702">
      <w:pPr>
        <w:rPr>
          <w:lang w:val="en-IE"/>
        </w:rPr>
      </w:pPr>
    </w:p>
    <w:p w14:paraId="0663558C" w14:textId="77777777" w:rsidR="0003041F" w:rsidRDefault="0003041F" w:rsidP="000E1702">
      <w:pPr>
        <w:rPr>
          <w:lang w:val="en-IE"/>
        </w:rPr>
      </w:pPr>
    </w:p>
    <w:p w14:paraId="3D4A0C7F" w14:textId="77777777" w:rsidR="0003041F" w:rsidRDefault="0003041F" w:rsidP="000E1702">
      <w:pPr>
        <w:rPr>
          <w:lang w:val="en-IE"/>
        </w:rPr>
      </w:pPr>
    </w:p>
    <w:p w14:paraId="7068A344" w14:textId="77777777" w:rsidR="0003041F" w:rsidRDefault="0003041F" w:rsidP="000E1702">
      <w:pPr>
        <w:rPr>
          <w:lang w:val="en-IE"/>
        </w:rPr>
      </w:pPr>
    </w:p>
    <w:p w14:paraId="7E7837DC" w14:textId="77777777" w:rsidR="0003041F" w:rsidRDefault="0003041F" w:rsidP="000E1702">
      <w:pPr>
        <w:rPr>
          <w:lang w:val="en-IE"/>
        </w:rPr>
      </w:pPr>
    </w:p>
    <w:p w14:paraId="61F4F6FE" w14:textId="77777777" w:rsidR="0003041F" w:rsidRDefault="0003041F" w:rsidP="000E1702">
      <w:pPr>
        <w:rPr>
          <w:lang w:val="en-IE"/>
        </w:rPr>
      </w:pPr>
    </w:p>
    <w:p w14:paraId="756ABE78" w14:textId="77777777" w:rsidR="0003041F" w:rsidRDefault="0003041F" w:rsidP="000E1702">
      <w:pPr>
        <w:rPr>
          <w:lang w:val="en-IE"/>
        </w:rPr>
      </w:pPr>
    </w:p>
    <w:p w14:paraId="765E2B14" w14:textId="1B19F31D" w:rsidR="00C81839" w:rsidRPr="00C81839" w:rsidRDefault="00C81839" w:rsidP="0003041F">
      <w:pPr>
        <w:pStyle w:val="Heading1"/>
        <w:rPr>
          <w:highlight w:val="yellow"/>
          <w:lang w:val="en-IE"/>
        </w:rPr>
      </w:pPr>
      <w:bookmarkStart w:id="17" w:name="_Toc175758555"/>
      <w:r w:rsidRPr="0003041F">
        <w:rPr>
          <w:noProof/>
          <w:color w:val="FF0000"/>
          <w:sz w:val="72"/>
          <w:szCs w:val="96"/>
          <w:lang w:val="en-IE"/>
        </w:rPr>
        <w:drawing>
          <wp:anchor distT="0" distB="0" distL="114300" distR="114300" simplePos="0" relativeHeight="251658246" behindDoc="1" locked="0" layoutInCell="1" allowOverlap="1" wp14:anchorId="47C40339" wp14:editId="6E55056F">
            <wp:simplePos x="0" y="0"/>
            <wp:positionH relativeFrom="page">
              <wp:align>right</wp:align>
            </wp:positionH>
            <wp:positionV relativeFrom="margin">
              <wp:posOffset>-895882</wp:posOffset>
            </wp:positionV>
            <wp:extent cx="7658100" cy="3585600"/>
            <wp:effectExtent l="0" t="0" r="0" b="0"/>
            <wp:wrapNone/>
            <wp:docPr id="1059735758" name="Picture 12" descr="A white piece of paper with a check mark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735758" name="Picture 12" descr="A white piece of paper with a check mark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58100" cy="3585600"/>
                    </a:xfrm>
                    <a:prstGeom prst="rect">
                      <a:avLst/>
                    </a:prstGeom>
                  </pic:spPr>
                </pic:pic>
              </a:graphicData>
            </a:graphic>
            <wp14:sizeRelH relativeFrom="margin">
              <wp14:pctWidth>0</wp14:pctWidth>
            </wp14:sizeRelH>
            <wp14:sizeRelV relativeFrom="margin">
              <wp14:pctHeight>0</wp14:pctHeight>
            </wp14:sizeRelV>
          </wp:anchor>
        </w:drawing>
      </w:r>
      <w:r w:rsidRPr="0003041F">
        <w:rPr>
          <w:color w:val="FF0000"/>
          <w:sz w:val="72"/>
          <w:szCs w:val="96"/>
          <w:lang w:val="en-IE"/>
        </w:rPr>
        <w:t>Induction</w:t>
      </w:r>
      <w:bookmarkEnd w:id="17"/>
      <w:r w:rsidRPr="0003041F">
        <w:rPr>
          <w:color w:val="FF0000"/>
          <w:sz w:val="72"/>
          <w:szCs w:val="96"/>
        </w:rPr>
        <w:t> </w:t>
      </w:r>
    </w:p>
    <w:p w14:paraId="438ADD18" w14:textId="77777777" w:rsidR="00C81839" w:rsidRPr="00E60E5C" w:rsidRDefault="00C81839" w:rsidP="000E1702">
      <w:pPr>
        <w:rPr>
          <w:lang w:val="en-IE"/>
        </w:rPr>
      </w:pPr>
    </w:p>
    <w:p w14:paraId="3E90586E" w14:textId="77777777" w:rsidR="00523762" w:rsidRDefault="00523762" w:rsidP="000E1702">
      <w:pPr>
        <w:rPr>
          <w:lang w:val="en-IE"/>
        </w:rPr>
      </w:pPr>
    </w:p>
    <w:p w14:paraId="297EEEF9" w14:textId="77777777" w:rsidR="00523762" w:rsidRDefault="00523762" w:rsidP="000E1702">
      <w:pPr>
        <w:rPr>
          <w:lang w:val="en-IE"/>
        </w:rPr>
      </w:pPr>
    </w:p>
    <w:p w14:paraId="2479DC10" w14:textId="429D597D" w:rsidR="0003041F" w:rsidRDefault="00C81839" w:rsidP="000E1702">
      <w:pPr>
        <w:rPr>
          <w:lang w:val="en-IE"/>
        </w:rPr>
      </w:pPr>
      <w:r w:rsidRPr="00C81839">
        <w:rPr>
          <w:lang w:val="en-IE"/>
        </w:rPr>
        <w:t>Here are some areas that we recommend Practices cover during induction:</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196"/>
      </w:tblGrid>
      <w:tr w:rsidR="00C81839" w:rsidRPr="00C81839" w14:paraId="55F1255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72471E10" w14:textId="77777777" w:rsidR="00C81839" w:rsidRPr="00C81839" w:rsidRDefault="00C81839" w:rsidP="000E1702">
            <w:r w:rsidRPr="00C81839">
              <w:rPr>
                <w:lang w:val="en-US"/>
              </w:rPr>
              <w:t xml:space="preserve">Introduction to key staff members, specify who the main tutor is (including preferred email(s) for </w:t>
            </w:r>
            <w:proofErr w:type="spellStart"/>
            <w:r w:rsidRPr="00C81839">
              <w:rPr>
                <w:lang w:val="en-US"/>
              </w:rPr>
              <w:t>MyProgress</w:t>
            </w:r>
            <w:proofErr w:type="spellEnd"/>
            <w:r w:rsidRPr="00C81839">
              <w:rPr>
                <w:lang w:val="en-US"/>
              </w:rPr>
              <w:t>) and a tour of the premises</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2D594D24" w14:textId="77777777" w:rsidR="00C81839" w:rsidRPr="00C81839" w:rsidRDefault="00C81839" w:rsidP="000E1702">
            <w:r w:rsidRPr="00C81839">
              <w:t> </w:t>
            </w:r>
          </w:p>
        </w:tc>
      </w:tr>
      <w:tr w:rsidR="00C81839" w:rsidRPr="00C81839" w14:paraId="605638E7"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1F32241E" w14:textId="77777777" w:rsidR="00C81839" w:rsidRPr="00C81839" w:rsidRDefault="00C81839" w:rsidP="000E1702">
            <w:r w:rsidRPr="00C81839">
              <w:rPr>
                <w:lang w:val="en-US"/>
              </w:rPr>
              <w:t>Brief overview of Practice: population size, computer system, appointment system</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61A05E80" w14:textId="77777777" w:rsidR="00C81839" w:rsidRPr="00C81839" w:rsidRDefault="00C81839" w:rsidP="000E1702">
            <w:r w:rsidRPr="00C81839">
              <w:t> </w:t>
            </w:r>
          </w:p>
        </w:tc>
      </w:tr>
      <w:tr w:rsidR="00C81839" w:rsidRPr="00C81839" w14:paraId="22CD47E4"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66D1DF0A" w14:textId="77777777" w:rsidR="00C81839" w:rsidRPr="00C81839" w:rsidRDefault="00C81839" w:rsidP="000E1702">
            <w:r w:rsidRPr="00C81839">
              <w:rPr>
                <w:lang w:val="en-US"/>
              </w:rPr>
              <w:t>Show where students can leave their coat, bag and belongings </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1C667CC5" w14:textId="77777777" w:rsidR="00C81839" w:rsidRPr="00C81839" w:rsidRDefault="00C81839" w:rsidP="000E1702">
            <w:r w:rsidRPr="00C81839">
              <w:t> </w:t>
            </w:r>
          </w:p>
        </w:tc>
      </w:tr>
      <w:tr w:rsidR="00C81839" w:rsidRPr="00C81839" w14:paraId="4B85148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384BC3C1" w14:textId="77777777" w:rsidR="00C81839" w:rsidRPr="00C81839" w:rsidRDefault="00C81839" w:rsidP="000E1702">
            <w:r w:rsidRPr="00C81839">
              <w:rPr>
                <w:lang w:val="en-US"/>
              </w:rPr>
              <w:t xml:space="preserve">Facilities such as the toilets and any area for breaks/storing food </w:t>
            </w:r>
            <w:proofErr w:type="spellStart"/>
            <w:r w:rsidRPr="00C81839">
              <w:rPr>
                <w:lang w:val="en-US"/>
              </w:rPr>
              <w:t>etc</w:t>
            </w:r>
            <w:proofErr w:type="spellEnd"/>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4DA1995B" w14:textId="77777777" w:rsidR="00C81839" w:rsidRPr="00C81839" w:rsidRDefault="00C81839" w:rsidP="000E1702">
            <w:r w:rsidRPr="00C81839">
              <w:t> </w:t>
            </w:r>
          </w:p>
        </w:tc>
      </w:tr>
      <w:tr w:rsidR="00C81839" w:rsidRPr="00C81839" w14:paraId="41C33C30"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4B7111B3" w14:textId="77777777" w:rsidR="00C81839" w:rsidRPr="00C81839" w:rsidRDefault="00C81839" w:rsidP="000E1702">
            <w:r w:rsidRPr="00C81839">
              <w:rPr>
                <w:lang w:val="en-US"/>
              </w:rPr>
              <w:t>Any important safety issues e.g., fire escape routes, personal safety alarms/alarm button </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4BC0E2A2" w14:textId="77777777" w:rsidR="00C81839" w:rsidRPr="00C81839" w:rsidRDefault="00C81839" w:rsidP="000E1702">
            <w:r w:rsidRPr="00C81839">
              <w:t> </w:t>
            </w:r>
          </w:p>
        </w:tc>
      </w:tr>
      <w:tr w:rsidR="00C81839" w:rsidRPr="00C81839" w14:paraId="12B0ED31"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79E8E762" w14:textId="77777777" w:rsidR="00C81839" w:rsidRPr="00C81839" w:rsidRDefault="00C81839" w:rsidP="000E1702">
            <w:r w:rsidRPr="00C81839">
              <w:rPr>
                <w:lang w:val="en-US"/>
              </w:rPr>
              <w:t>Clarity around contact – what is the best phone/email address for students to use if they can’t come in due to illness?</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770194A8" w14:textId="77777777" w:rsidR="00C81839" w:rsidRPr="00C81839" w:rsidRDefault="00C81839" w:rsidP="000E1702">
            <w:r w:rsidRPr="00C81839">
              <w:t> </w:t>
            </w:r>
          </w:p>
        </w:tc>
      </w:tr>
      <w:tr w:rsidR="00C81839" w:rsidRPr="00C81839" w14:paraId="50BA50B6"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28882387" w14:textId="77777777" w:rsidR="00C81839" w:rsidRPr="00C81839" w:rsidRDefault="00C81839" w:rsidP="000E1702">
            <w:r w:rsidRPr="00C81839">
              <w:rPr>
                <w:lang w:val="en-US"/>
              </w:rPr>
              <w:t>Any student special circumstances / disabilities that are relevant for the GP tutor (and Practice) to know about </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09C7CAC3" w14:textId="77777777" w:rsidR="00C81839" w:rsidRPr="00C81839" w:rsidRDefault="00C81839" w:rsidP="000E1702">
            <w:r w:rsidRPr="00C81839">
              <w:t> </w:t>
            </w:r>
          </w:p>
        </w:tc>
      </w:tr>
      <w:tr w:rsidR="00C81839" w:rsidRPr="00C81839" w14:paraId="394D11AC"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16B746F6" w14:textId="77777777" w:rsidR="00C81839" w:rsidRPr="00C81839" w:rsidRDefault="00C81839" w:rsidP="000E1702">
            <w:r w:rsidRPr="00C81839">
              <w:rPr>
                <w:lang w:val="en-US"/>
              </w:rPr>
              <w:t>Any practice specific protocols around clinical clothing (any preference for scrubs or ‘normal clothes?)</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102A13FA" w14:textId="77777777" w:rsidR="00C81839" w:rsidRPr="00C81839" w:rsidRDefault="00C81839" w:rsidP="000E1702">
            <w:r w:rsidRPr="00C81839">
              <w:t> </w:t>
            </w:r>
          </w:p>
        </w:tc>
      </w:tr>
      <w:tr w:rsidR="00C81839" w:rsidRPr="00C81839" w14:paraId="0C53831A"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5CABC1A2" w14:textId="0A0860A6" w:rsidR="00C81839" w:rsidRPr="00C81839" w:rsidRDefault="00C81839" w:rsidP="000E1702">
            <w:r w:rsidRPr="00C81839">
              <w:rPr>
                <w:lang w:val="en-US"/>
              </w:rPr>
              <w:t xml:space="preserve">Advice around access to </w:t>
            </w:r>
            <w:proofErr w:type="spellStart"/>
            <w:r w:rsidRPr="00C81839">
              <w:rPr>
                <w:lang w:val="en-US"/>
              </w:rPr>
              <w:t>WiFi</w:t>
            </w:r>
            <w:proofErr w:type="spellEnd"/>
            <w:r w:rsidRPr="00C81839">
              <w:rPr>
                <w:lang w:val="en-US"/>
              </w:rPr>
              <w:t xml:space="preserve"> so that students can support their learning using own devices where possible. </w:t>
            </w:r>
            <w:hyperlink r:id="rId40" w:history="1">
              <w:r w:rsidRPr="00096FAC">
                <w:rPr>
                  <w:rStyle w:val="Hyperlink"/>
                  <w:color w:val="0070C0"/>
                  <w:lang w:val="en-US"/>
                </w:rPr>
                <w:t xml:space="preserve">BSO </w:t>
              </w:r>
              <w:proofErr w:type="spellStart"/>
              <w:r w:rsidRPr="00096FAC">
                <w:rPr>
                  <w:rStyle w:val="Hyperlink"/>
                  <w:color w:val="0070C0"/>
                  <w:lang w:val="en-US"/>
                </w:rPr>
                <w:t>WiFi</w:t>
              </w:r>
              <w:proofErr w:type="spellEnd"/>
              <w:r w:rsidRPr="00096FAC">
                <w:rPr>
                  <w:rStyle w:val="Hyperlink"/>
                  <w:color w:val="0070C0"/>
                  <w:lang w:val="en-US"/>
                </w:rPr>
                <w:t xml:space="preserve"> access should be possible for most Practices.</w:t>
              </w:r>
            </w:hyperlink>
            <w:r w:rsidRPr="00096FAC">
              <w:rPr>
                <w:color w:val="0070C0"/>
                <w:lang w:val="en-US"/>
              </w:rPr>
              <w:t xml:space="preserve"> </w:t>
            </w:r>
          </w:p>
        </w:tc>
        <w:tc>
          <w:tcPr>
            <w:tcW w:w="1196" w:type="dxa"/>
            <w:tcBorders>
              <w:top w:val="single" w:sz="6" w:space="0" w:color="auto"/>
              <w:left w:val="single" w:sz="6" w:space="0" w:color="auto"/>
              <w:bottom w:val="single" w:sz="6" w:space="0" w:color="auto"/>
              <w:right w:val="single" w:sz="6" w:space="0" w:color="auto"/>
            </w:tcBorders>
            <w:hideMark/>
          </w:tcPr>
          <w:p w14:paraId="44304F00" w14:textId="77777777" w:rsidR="00C81839" w:rsidRPr="00C81839" w:rsidRDefault="00C81839" w:rsidP="000E1702">
            <w:r w:rsidRPr="00C81839">
              <w:t> </w:t>
            </w:r>
          </w:p>
        </w:tc>
      </w:tr>
      <w:tr w:rsidR="00C81839" w:rsidRPr="00C81839" w14:paraId="564B3983"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7AD93696" w14:textId="77777777" w:rsidR="00C81839" w:rsidRPr="00C81839" w:rsidRDefault="00C81839" w:rsidP="000E1702">
            <w:r w:rsidRPr="00C81839">
              <w:rPr>
                <w:lang w:val="en-US"/>
              </w:rPr>
              <w:t xml:space="preserve">Remind them of the importance of confidentiality- students follow </w:t>
            </w:r>
            <w:hyperlink r:id="rId41" w:tgtFrame="_blank" w:history="1">
              <w:r w:rsidRPr="00C81839">
                <w:rPr>
                  <w:rStyle w:val="Hyperlink"/>
                  <w:color w:val="auto"/>
                  <w:u w:val="none"/>
                  <w:lang w:val="en-US"/>
                </w:rPr>
                <w:t>GMC GMP guidance</w:t>
              </w:r>
            </w:hyperlink>
            <w:r w:rsidRPr="00C81839">
              <w:rPr>
                <w:lang w:val="en-US"/>
              </w:rPr>
              <w:t xml:space="preserve"> for students</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7A1016E5" w14:textId="77777777" w:rsidR="00C81839" w:rsidRPr="00C81839" w:rsidRDefault="00C81839" w:rsidP="000E1702">
            <w:r w:rsidRPr="00C81839">
              <w:t> </w:t>
            </w:r>
          </w:p>
        </w:tc>
      </w:tr>
      <w:tr w:rsidR="00C81839" w:rsidRPr="00C81839" w14:paraId="33269F42"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1EEA4D34" w14:textId="77777777" w:rsidR="00C81839" w:rsidRPr="00C81839" w:rsidRDefault="00C81839" w:rsidP="000E1702">
            <w:r w:rsidRPr="00C81839">
              <w:rPr>
                <w:lang w:val="en-US"/>
              </w:rPr>
              <w:t>Check their familiarity with ECR and ENCOMPASS including issues around confidentiality, GDPR and the vital importance of only accessing information relevant to patient care; never their own/known individuals’ records.</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1DA08BF9" w14:textId="77777777" w:rsidR="00C81839" w:rsidRPr="00C81839" w:rsidRDefault="00C81839" w:rsidP="000E1702">
            <w:r w:rsidRPr="00C81839">
              <w:t> </w:t>
            </w:r>
          </w:p>
        </w:tc>
      </w:tr>
      <w:tr w:rsidR="00C81839" w:rsidRPr="00C81839" w14:paraId="69E3EE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6BB86B9C" w14:textId="77777777" w:rsidR="00C81839" w:rsidRPr="00C81839" w:rsidRDefault="00C81839" w:rsidP="000E1702">
            <w:r w:rsidRPr="00C81839">
              <w:rPr>
                <w:lang w:val="en-US"/>
              </w:rPr>
              <w:t xml:space="preserve">Go over expected professional </w:t>
            </w:r>
            <w:proofErr w:type="spellStart"/>
            <w:r w:rsidRPr="00C81839">
              <w:rPr>
                <w:lang w:val="en-US"/>
              </w:rPr>
              <w:t>behaviours</w:t>
            </w:r>
            <w:proofErr w:type="spellEnd"/>
            <w:r w:rsidRPr="00C81839">
              <w:rPr>
                <w:lang w:val="en-US"/>
              </w:rPr>
              <w:t xml:space="preserve"> like introducing themselves by name and role to the patient, kindness, respect and courtesy, teamwork etc. (see </w:t>
            </w:r>
            <w:hyperlink r:id="rId42" w:tgtFrame="_blank" w:history="1">
              <w:r w:rsidRPr="00C81839">
                <w:rPr>
                  <w:rStyle w:val="Hyperlink"/>
                  <w:color w:val="auto"/>
                  <w:u w:val="none"/>
                  <w:lang w:val="en-US"/>
                </w:rPr>
                <w:t>Good Medical Practice (GMP) for medical students</w:t>
              </w:r>
            </w:hyperlink>
            <w:r w:rsidRPr="00C81839">
              <w:rPr>
                <w:lang w:val="en-IE"/>
              </w:rPr>
              <w:t>)</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1D052833" w14:textId="77777777" w:rsidR="00C81839" w:rsidRPr="00C81839" w:rsidRDefault="00C81839" w:rsidP="000E1702">
            <w:r w:rsidRPr="00C81839">
              <w:t> </w:t>
            </w:r>
          </w:p>
        </w:tc>
      </w:tr>
      <w:tr w:rsidR="00C81839" w:rsidRPr="00C81839" w14:paraId="7FC85D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hideMark/>
          </w:tcPr>
          <w:p w14:paraId="68543E2B" w14:textId="77777777" w:rsidR="00C81839" w:rsidRPr="00C81839" w:rsidRDefault="00C81839" w:rsidP="000E1702">
            <w:r w:rsidRPr="00C81839">
              <w:rPr>
                <w:lang w:val="en-US"/>
              </w:rPr>
              <w:t>Reiterate that patients appreciate:</w:t>
            </w:r>
            <w:r w:rsidRPr="00C81839">
              <w:t> </w:t>
            </w:r>
          </w:p>
          <w:p w14:paraId="02E1E4CC" w14:textId="77777777" w:rsidR="00C81839" w:rsidRPr="00C81839" w:rsidRDefault="00C81839" w:rsidP="000E1702">
            <w:pPr>
              <w:pStyle w:val="ListParagraph"/>
              <w:numPr>
                <w:ilvl w:val="0"/>
                <w:numId w:val="10"/>
              </w:numPr>
            </w:pPr>
            <w:r w:rsidRPr="000E1702">
              <w:rPr>
                <w:lang w:val="en-US"/>
              </w:rPr>
              <w:t>that students add value to the care patients receive e.g. by having delegated tasks like following patients up after a test or consult</w:t>
            </w:r>
            <w:r w:rsidRPr="00C81839">
              <w:t> </w:t>
            </w:r>
          </w:p>
          <w:p w14:paraId="2F130C2D" w14:textId="77777777" w:rsidR="00C81839" w:rsidRPr="00C81839" w:rsidRDefault="00C81839" w:rsidP="000E1702">
            <w:pPr>
              <w:pStyle w:val="ListParagraph"/>
              <w:numPr>
                <w:ilvl w:val="0"/>
                <w:numId w:val="11"/>
              </w:numPr>
            </w:pPr>
            <w:r w:rsidRPr="000E1702">
              <w:rPr>
                <w:lang w:val="en-US"/>
              </w:rPr>
              <w:t>when students are transparent about their knowledge gaps</w:t>
            </w:r>
            <w:r w:rsidRPr="00C81839">
              <w:t> </w:t>
            </w:r>
          </w:p>
          <w:p w14:paraId="08C6D852" w14:textId="77777777" w:rsidR="00C81839" w:rsidRPr="00C81839" w:rsidRDefault="00C81839" w:rsidP="000E1702">
            <w:pPr>
              <w:pStyle w:val="ListParagraph"/>
              <w:numPr>
                <w:ilvl w:val="0"/>
                <w:numId w:val="12"/>
              </w:numPr>
            </w:pPr>
            <w:r w:rsidRPr="000E1702">
              <w:rPr>
                <w:lang w:val="en-US"/>
              </w:rPr>
              <w:t>when students listen attentively</w:t>
            </w:r>
            <w:r w:rsidRPr="00C81839">
              <w:t> </w:t>
            </w:r>
          </w:p>
          <w:p w14:paraId="4F656E39" w14:textId="77777777" w:rsidR="00C81839" w:rsidRPr="00C81839" w:rsidRDefault="00C81839" w:rsidP="000E1702">
            <w:pPr>
              <w:pStyle w:val="ListParagraph"/>
              <w:numPr>
                <w:ilvl w:val="0"/>
                <w:numId w:val="13"/>
              </w:numPr>
            </w:pPr>
            <w:r w:rsidRPr="000E1702">
              <w:rPr>
                <w:lang w:val="en-US"/>
              </w:rPr>
              <w:t>being involved in teaching by sharing their lived experiences</w:t>
            </w:r>
            <w:r w:rsidRPr="00C81839">
              <w:t> </w:t>
            </w:r>
          </w:p>
          <w:p w14:paraId="01424F89" w14:textId="77777777" w:rsidR="00C81839" w:rsidRPr="00C81839" w:rsidRDefault="00C81839" w:rsidP="000E1702">
            <w:pPr>
              <w:pStyle w:val="ListParagraph"/>
              <w:numPr>
                <w:ilvl w:val="0"/>
                <w:numId w:val="14"/>
              </w:numPr>
            </w:pPr>
            <w:r w:rsidRPr="000E1702">
              <w:rPr>
                <w:lang w:val="en-US"/>
              </w:rPr>
              <w:t>being advised in advance when they are seeing a student</w:t>
            </w:r>
            <w:r w:rsidRPr="00C81839">
              <w:t> </w:t>
            </w:r>
          </w:p>
          <w:p w14:paraId="67F1F18A" w14:textId="77777777" w:rsidR="00C81839" w:rsidRPr="00C81839" w:rsidRDefault="00C81839" w:rsidP="000E1702">
            <w:pPr>
              <w:pStyle w:val="ListParagraph"/>
              <w:numPr>
                <w:ilvl w:val="0"/>
                <w:numId w:val="15"/>
              </w:numPr>
            </w:pPr>
            <w:r w:rsidRPr="000E1702">
              <w:rPr>
                <w:lang w:val="en-US"/>
              </w:rPr>
              <w:t>being involved in the feedback process to help their learning</w:t>
            </w:r>
            <w:r w:rsidRPr="00C81839">
              <w:t> </w:t>
            </w:r>
          </w:p>
        </w:tc>
        <w:tc>
          <w:tcPr>
            <w:tcW w:w="1196" w:type="dxa"/>
            <w:tcBorders>
              <w:top w:val="single" w:sz="6" w:space="0" w:color="auto"/>
              <w:left w:val="single" w:sz="6" w:space="0" w:color="auto"/>
              <w:bottom w:val="single" w:sz="6" w:space="0" w:color="auto"/>
              <w:right w:val="single" w:sz="6" w:space="0" w:color="auto"/>
            </w:tcBorders>
            <w:hideMark/>
          </w:tcPr>
          <w:p w14:paraId="47CC32DF" w14:textId="77777777" w:rsidR="00C81839" w:rsidRPr="00C81839" w:rsidRDefault="00C81839" w:rsidP="000E1702">
            <w:r w:rsidRPr="00C81839">
              <w:t> </w:t>
            </w:r>
          </w:p>
        </w:tc>
      </w:tr>
    </w:tbl>
    <w:p w14:paraId="6C92D880" w14:textId="77777777" w:rsidR="00C81839" w:rsidRPr="000D06F0" w:rsidRDefault="00C81839" w:rsidP="000E1702"/>
    <w:p w14:paraId="4BC95ABD" w14:textId="77777777" w:rsidR="00AD2988" w:rsidRPr="00B818B8" w:rsidRDefault="00AD2988" w:rsidP="0003041F">
      <w:pPr>
        <w:pStyle w:val="Heading2"/>
      </w:pPr>
      <w:bookmarkStart w:id="18" w:name="_Toc175758556"/>
      <w:r w:rsidRPr="00B818B8">
        <w:t>Student Attendance</w:t>
      </w:r>
      <w:bookmarkEnd w:id="18"/>
      <w:r w:rsidRPr="00B818B8">
        <w:t xml:space="preserve"> </w:t>
      </w:r>
    </w:p>
    <w:p w14:paraId="68E0BCA2" w14:textId="7A232377" w:rsidR="00B572B4" w:rsidRDefault="00AD2988" w:rsidP="000E1702">
      <w:pPr>
        <w:rPr>
          <w:lang w:val="en-IE"/>
        </w:rPr>
      </w:pPr>
      <w:r w:rsidRPr="00B80B52">
        <w:rPr>
          <w:lang w:val="en-IE"/>
        </w:rPr>
        <w:t xml:space="preserve">Medical School regulations mandate 100% attendance for all years.  However, there will of course be mitigating circumstances for non-attendance such all illness or prospectively requested leave (e.g. to present at a conference). Students submit all prospective leave requests in advance (including for up to two days’ ‘discretionary leave’ across each academic year) and are encouraged to clearly communicate any approved leave requests with supervising clinical teams. </w:t>
      </w:r>
      <w:bookmarkStart w:id="19" w:name="_Hlk174094169"/>
      <w:r w:rsidRPr="00B80B52">
        <w:rPr>
          <w:lang w:val="en-IE"/>
        </w:rPr>
        <w:t xml:space="preserve">Further details around </w:t>
      </w:r>
      <w:hyperlink r:id="rId43" w:tgtFrame="_blank" w:history="1">
        <w:r w:rsidRPr="00B80B52">
          <w:rPr>
            <w:rStyle w:val="Hyperlink"/>
            <w:lang w:val="en-IE"/>
          </w:rPr>
          <w:t>attendance and absence policies</w:t>
        </w:r>
      </w:hyperlink>
      <w:r w:rsidRPr="00B80B52">
        <w:rPr>
          <w:lang w:val="en-IE"/>
        </w:rPr>
        <w:t xml:space="preserve"> are available on the QUB Medical Education portal. </w:t>
      </w:r>
      <w:bookmarkEnd w:id="19"/>
      <w:r w:rsidR="00BF055A">
        <w:rPr>
          <w:lang w:val="en-IE"/>
        </w:rPr>
        <w:t xml:space="preserve">Please register </w:t>
      </w:r>
      <w:hyperlink r:id="rId44" w:history="1">
        <w:r w:rsidR="00BF055A" w:rsidRPr="00BF055A">
          <w:rPr>
            <w:rStyle w:val="Hyperlink"/>
            <w:lang w:val="en-IE"/>
          </w:rPr>
          <w:t>HERE</w:t>
        </w:r>
      </w:hyperlink>
      <w:r w:rsidR="00BF055A">
        <w:rPr>
          <w:lang w:val="en-IE"/>
        </w:rPr>
        <w:t xml:space="preserve"> if you have not already.</w:t>
      </w:r>
    </w:p>
    <w:p w14:paraId="06AADCDB" w14:textId="423791CA" w:rsidR="00AD2988" w:rsidRDefault="00AD2988" w:rsidP="000E1702">
      <w:pPr>
        <w:rPr>
          <w:lang w:val="en-IE"/>
        </w:rPr>
      </w:pPr>
      <w:r w:rsidRPr="00B80B52">
        <w:rPr>
          <w:lang w:val="en-IE"/>
        </w:rPr>
        <w:t xml:space="preserve">In cases unforeseen absence (such as sickness) it is helpful if students and host Practices have agreed a means of contact in advance so that an ill student isn’t trying to update the Practice by phoning the main Practice number. A feature of the </w:t>
      </w:r>
      <w:proofErr w:type="spellStart"/>
      <w:r w:rsidRPr="00B80B52">
        <w:rPr>
          <w:lang w:val="en-IE"/>
        </w:rPr>
        <w:t>MyProgress</w:t>
      </w:r>
      <w:proofErr w:type="spellEnd"/>
      <w:r w:rsidRPr="00B80B52">
        <w:rPr>
          <w:lang w:val="en-IE"/>
        </w:rPr>
        <w:t xml:space="preserve"> system </w:t>
      </w:r>
      <w:proofErr w:type="gramStart"/>
      <w:r w:rsidRPr="00B80B52">
        <w:rPr>
          <w:lang w:val="en-IE"/>
        </w:rPr>
        <w:t>is attendance monitoring – daily in secondary care (and at all times</w:t>
      </w:r>
      <w:proofErr w:type="gramEnd"/>
      <w:r w:rsidRPr="00B80B52">
        <w:rPr>
          <w:lang w:val="en-IE"/>
        </w:rPr>
        <w:t xml:space="preserve"> for students holding Tier 4 Visas) and weekly while on GP placement. The system generates an automated email to the designated supervisor’s email address. No action is required if the student was present; the email advises what to do in the unlikely event that this was not the case. If a Practice has any concerns about a student’s attendance, please </w:t>
      </w:r>
      <w:r w:rsidRPr="00B80B52">
        <w:t xml:space="preserve">contact </w:t>
      </w:r>
      <w:hyperlink r:id="rId45" w:tgtFrame="_blank" w:history="1">
        <w:r w:rsidRPr="00B80B52">
          <w:rPr>
            <w:rStyle w:val="Hyperlink"/>
          </w:rPr>
          <w:t>gpadmin@qub.ac.uk</w:t>
        </w:r>
      </w:hyperlink>
      <w:r w:rsidRPr="00B80B52">
        <w:t> </w:t>
      </w:r>
    </w:p>
    <w:p w14:paraId="3DFB8CDE" w14:textId="77777777" w:rsidR="00E3718D" w:rsidRDefault="00E3718D" w:rsidP="000E1702"/>
    <w:p w14:paraId="24B3674E" w14:textId="77777777" w:rsidR="00E3718D" w:rsidRDefault="00E3718D" w:rsidP="000E1702"/>
    <w:p w14:paraId="114F7C7C" w14:textId="77777777" w:rsidR="00E3718D" w:rsidRDefault="00E3718D" w:rsidP="000E1702"/>
    <w:p w14:paraId="64FCE085" w14:textId="77777777" w:rsidR="00E3718D" w:rsidRDefault="00E3718D" w:rsidP="000E1702"/>
    <w:p w14:paraId="745461A0" w14:textId="77777777" w:rsidR="00E3718D" w:rsidRDefault="00E3718D" w:rsidP="000E1702"/>
    <w:p w14:paraId="1C3B9C19" w14:textId="5F00C274" w:rsidR="00AD2988" w:rsidRPr="00AD2988" w:rsidRDefault="00896DF7" w:rsidP="00896DF7">
      <w:pPr>
        <w:pStyle w:val="Heading1"/>
      </w:pPr>
      <w:r>
        <w:br w:type="column"/>
      </w:r>
      <w:bookmarkStart w:id="20" w:name="_Toc175758557"/>
      <w:r w:rsidR="00AD2988" w:rsidRPr="00AD2988">
        <w:t>Student Progress</w:t>
      </w:r>
      <w:bookmarkEnd w:id="20"/>
      <w:r w:rsidR="00AD2988" w:rsidRPr="00AD2988">
        <w:t xml:space="preserve"> </w:t>
      </w:r>
    </w:p>
    <w:p w14:paraId="1247DA25" w14:textId="1CDE658C" w:rsidR="00AD2988" w:rsidRDefault="00AD2988" w:rsidP="000E1702">
      <w:r>
        <w:rPr>
          <w:noProof/>
        </w:rPr>
        <w:drawing>
          <wp:anchor distT="0" distB="0" distL="114300" distR="114300" simplePos="0" relativeHeight="251658248" behindDoc="0" locked="0" layoutInCell="1" allowOverlap="1" wp14:anchorId="4052F49B" wp14:editId="5CDB1191">
            <wp:simplePos x="0" y="0"/>
            <wp:positionH relativeFrom="margin">
              <wp:align>left</wp:align>
            </wp:positionH>
            <wp:positionV relativeFrom="paragraph">
              <wp:posOffset>9643</wp:posOffset>
            </wp:positionV>
            <wp:extent cx="1786255" cy="1786255"/>
            <wp:effectExtent l="0" t="0" r="4445" b="4445"/>
            <wp:wrapThrough wrapText="bothSides">
              <wp:wrapPolygon edited="0">
                <wp:start x="0" y="0"/>
                <wp:lineTo x="0" y="21423"/>
                <wp:lineTo x="21423" y="21423"/>
                <wp:lineTo x="21423" y="0"/>
                <wp:lineTo x="0" y="0"/>
              </wp:wrapPolygon>
            </wp:wrapThrough>
            <wp:docPr id="1056548974" name="Picture 20" descr="A red sign with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8974" name="Picture 20" descr="A red sign with a stethoscop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547" cy="1790547"/>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AD2988">
        <w:t>MyProgress</w:t>
      </w:r>
      <w:proofErr w:type="spellEnd"/>
      <w:r w:rsidRPr="00AD2988">
        <w:t xml:space="preserve"> is the </w:t>
      </w:r>
      <w:r w:rsidR="00490429">
        <w:t>e-</w:t>
      </w:r>
      <w:r w:rsidRPr="00AD2988">
        <w:t>platform students now use to record, track and reflect on their learning. It is being rolled out across Y1-5 and replaces previously used Excel-based ‘</w:t>
      </w:r>
      <w:proofErr w:type="spellStart"/>
      <w:r w:rsidRPr="00AD2988">
        <w:t>eLogbooks</w:t>
      </w:r>
      <w:proofErr w:type="spellEnd"/>
      <w:r w:rsidRPr="00AD2988">
        <w:t xml:space="preserve">’ and the </w:t>
      </w:r>
      <w:proofErr w:type="spellStart"/>
      <w:r w:rsidRPr="00AD2988">
        <w:t>uMEP</w:t>
      </w:r>
      <w:proofErr w:type="spellEnd"/>
      <w:r w:rsidRPr="00AD2988">
        <w:t xml:space="preserve"> portfolio. </w:t>
      </w:r>
    </w:p>
    <w:p w14:paraId="35E03B2E" w14:textId="69886DB1" w:rsidR="00AD2988" w:rsidRPr="00AD2988" w:rsidRDefault="00AD2988" w:rsidP="000E1702">
      <w:r w:rsidRPr="00AD2988">
        <w:t xml:space="preserve">It is a student’s responsibility to ensure that all required elements of </w:t>
      </w:r>
      <w:proofErr w:type="spellStart"/>
      <w:r w:rsidRPr="00AD2988">
        <w:t>MyProgress</w:t>
      </w:r>
      <w:proofErr w:type="spellEnd"/>
      <w:r w:rsidRPr="00AD2988">
        <w:t xml:space="preserve"> are completed, and they may prompt tutors around when and what needs completing. Practices can help students in this through identifying a named GP best placed to complete required elements. </w:t>
      </w:r>
    </w:p>
    <w:p w14:paraId="05EE8F7A" w14:textId="53F1BC30" w:rsidR="00AD2988" w:rsidRPr="00AD2988" w:rsidRDefault="00AD2988" w:rsidP="000E1702">
      <w:pPr>
        <w:rPr>
          <w:rStyle w:val="Hyperlink"/>
        </w:rPr>
      </w:pPr>
      <w:r>
        <w:fldChar w:fldCharType="begin"/>
      </w:r>
      <w:r>
        <w:instrText>HYPERLINK "https://www.med.qub.ac.uk/download/MyProgress_GP_Tutors_Intro.mp4"</w:instrText>
      </w:r>
      <w:r>
        <w:fldChar w:fldCharType="separate"/>
      </w:r>
    </w:p>
    <w:p w14:paraId="7D55E445" w14:textId="17BC15BC" w:rsidR="00132ACB" w:rsidRDefault="00AD2988" w:rsidP="000E1702">
      <w:r w:rsidRPr="00AD2988">
        <w:rPr>
          <w:rStyle w:val="Hyperlink"/>
          <w:color w:val="FF0000"/>
        </w:rPr>
        <w:t xml:space="preserve">Introductory video explaining </w:t>
      </w:r>
      <w:proofErr w:type="spellStart"/>
      <w:r w:rsidRPr="00AD2988">
        <w:rPr>
          <w:rStyle w:val="Hyperlink"/>
          <w:color w:val="FF0000"/>
        </w:rPr>
        <w:t>MyProgress</w:t>
      </w:r>
      <w:proofErr w:type="spellEnd"/>
      <w:r>
        <w:fldChar w:fldCharType="end"/>
      </w:r>
    </w:p>
    <w:p w14:paraId="115B49BD" w14:textId="10937E2E" w:rsidR="00BE3C48" w:rsidRDefault="001334ED" w:rsidP="001334ED">
      <w:pPr>
        <w:pStyle w:val="Heading2"/>
        <w:rPr>
          <w:noProof/>
        </w:rPr>
      </w:pPr>
      <w:bookmarkStart w:id="21" w:name="_Toc175758558"/>
      <w:r>
        <w:rPr>
          <w:noProof/>
        </w:rPr>
        <w:t>MyProgress FAQs</w:t>
      </w:r>
      <w:bookmarkEnd w:id="21"/>
    </w:p>
    <w:p w14:paraId="66164517" w14:textId="2B73B7B4" w:rsidR="00BE3C48" w:rsidRPr="00BE3C48" w:rsidRDefault="00BE3C48" w:rsidP="000E1702">
      <w:pPr>
        <w:rPr>
          <w:noProof/>
        </w:rPr>
      </w:pPr>
      <w:r w:rsidRPr="00BE3C48">
        <w:rPr>
          <w:noProof/>
          <w:lang w:val="en-US"/>
        </w:rPr>
        <w:t>How do I access MyProgress?</w:t>
      </w:r>
      <w:r w:rsidRPr="00BE3C48">
        <w:rPr>
          <w:noProof/>
        </w:rPr>
        <w:t> </w:t>
      </w:r>
    </w:p>
    <w:p w14:paraId="7F657ADD" w14:textId="77777777" w:rsidR="00BE3C48" w:rsidRPr="00710AC8" w:rsidRDefault="00BE3C48" w:rsidP="001334ED">
      <w:pPr>
        <w:ind w:left="720"/>
        <w:rPr>
          <w:i/>
          <w:iCs/>
          <w:noProof/>
          <w:lang w:val="en-US"/>
        </w:rPr>
      </w:pPr>
      <w:r w:rsidRPr="00710AC8">
        <w:rPr>
          <w:i/>
          <w:iCs/>
          <w:noProof/>
          <w:lang w:val="en-US"/>
        </w:rPr>
        <w:t xml:space="preserve">The main login page for the MyProgress is </w:t>
      </w:r>
      <w:hyperlink r:id="rId47" w:tgtFrame="_blank" w:history="1">
        <w:r w:rsidRPr="00710AC8">
          <w:rPr>
            <w:rStyle w:val="Hyperlink"/>
            <w:i/>
            <w:iCs/>
            <w:noProof/>
            <w:lang w:val="en-US"/>
          </w:rPr>
          <w:t>https://qub-med.epads.mkmapps.com/</w:t>
        </w:r>
      </w:hyperlink>
      <w:r w:rsidRPr="00710AC8">
        <w:rPr>
          <w:i/>
          <w:iCs/>
          <w:noProof/>
          <w:lang w:val="en-US"/>
        </w:rPr>
        <w:t xml:space="preserve">  </w:t>
      </w:r>
    </w:p>
    <w:p w14:paraId="7327659F" w14:textId="77777777" w:rsidR="00BE3C48" w:rsidRPr="00710AC8" w:rsidRDefault="00BE3C48" w:rsidP="00710AC8">
      <w:pPr>
        <w:ind w:left="720"/>
        <w:rPr>
          <w:i/>
          <w:iCs/>
          <w:noProof/>
        </w:rPr>
      </w:pPr>
      <w:r w:rsidRPr="00710AC8">
        <w:rPr>
          <w:i/>
          <w:iCs/>
          <w:noProof/>
          <w:lang w:val="en-US"/>
        </w:rPr>
        <w:t>If you are a new QUB Tutor in 2024-25 or did not teach year 3 or 4 in 2023-24, then you will be new to MyProgress.</w:t>
      </w:r>
      <w:r w:rsidRPr="00710AC8">
        <w:rPr>
          <w:i/>
          <w:iCs/>
          <w:noProof/>
        </w:rPr>
        <w:t> </w:t>
      </w:r>
    </w:p>
    <w:p w14:paraId="49726FFC" w14:textId="19BF7122" w:rsidR="00BE3C48" w:rsidRPr="00710AC8" w:rsidRDefault="00BE3C48" w:rsidP="00710AC8">
      <w:pPr>
        <w:ind w:left="720"/>
        <w:rPr>
          <w:i/>
          <w:iCs/>
          <w:noProof/>
        </w:rPr>
      </w:pPr>
      <w:r w:rsidRPr="00710AC8">
        <w:rPr>
          <w:i/>
          <w:iCs/>
          <w:noProof/>
          <w:lang w:val="en-US"/>
        </w:rPr>
        <w:t>QUB will check that the email address we hold for you is the one we share with medical students allocated to your practice.  We will ask students to use this email address to register you as their “GP Tutor” for their placement.</w:t>
      </w:r>
      <w:r w:rsidRPr="00710AC8">
        <w:rPr>
          <w:i/>
          <w:iCs/>
          <w:noProof/>
        </w:rPr>
        <w:t> </w:t>
      </w:r>
    </w:p>
    <w:p w14:paraId="463EEDB0" w14:textId="7AD20EA8" w:rsidR="00BE3C48" w:rsidRPr="00710AC8" w:rsidRDefault="00BE3C48" w:rsidP="00710AC8">
      <w:pPr>
        <w:ind w:left="720"/>
        <w:rPr>
          <w:i/>
          <w:iCs/>
          <w:noProof/>
          <w:lang w:val="en-US"/>
        </w:rPr>
      </w:pPr>
      <w:r w:rsidRPr="00710AC8">
        <w:rPr>
          <w:i/>
          <w:iCs/>
          <w:noProof/>
          <w:lang w:val="en-US"/>
        </w:rPr>
        <w:t xml:space="preserve">The first time you are registered as a GP Tutor by a student, MyProgress will send you an email to create an account on the site.  You will be able to set your username and password at this time.  If you are not sure if you have had an account created for you previously, the technical support team at </w:t>
      </w:r>
      <w:hyperlink r:id="rId48" w:tgtFrame="_blank" w:history="1">
        <w:r w:rsidRPr="00710AC8">
          <w:rPr>
            <w:rStyle w:val="Hyperlink"/>
            <w:i/>
            <w:iCs/>
            <w:noProof/>
            <w:lang w:val="en-US"/>
          </w:rPr>
          <w:t>myprogress-meded@qub.ac.uk</w:t>
        </w:r>
      </w:hyperlink>
      <w:r w:rsidRPr="00710AC8">
        <w:rPr>
          <w:i/>
          <w:iCs/>
          <w:noProof/>
          <w:lang w:val="en-US"/>
        </w:rPr>
        <w:t xml:space="preserve"> can check this for you and step you through setting your details. </w:t>
      </w:r>
    </w:p>
    <w:p w14:paraId="77315C4A" w14:textId="77777777" w:rsidR="00BE3C48" w:rsidRPr="00710AC8" w:rsidRDefault="00BE3C48" w:rsidP="00710AC8">
      <w:pPr>
        <w:ind w:left="720"/>
        <w:rPr>
          <w:i/>
          <w:iCs/>
          <w:noProof/>
          <w:lang w:val="en-US"/>
        </w:rPr>
      </w:pPr>
      <w:r w:rsidRPr="00710AC8">
        <w:rPr>
          <w:i/>
          <w:iCs/>
          <w:noProof/>
          <w:lang w:val="en-US"/>
        </w:rPr>
        <w:t>If you used MyProgress in 2023-24, you would continue to have the same username and password.  If you cannot remember your password, you can access the “Forgot your Password” option in the Login screen to reset it by email. </w:t>
      </w:r>
    </w:p>
    <w:p w14:paraId="0BCAB6C3" w14:textId="77777777" w:rsidR="00BE3C48" w:rsidRDefault="00BE3C48" w:rsidP="000E1702">
      <w:pPr>
        <w:rPr>
          <w:noProof/>
          <w:lang w:val="en-US"/>
        </w:rPr>
      </w:pPr>
    </w:p>
    <w:p w14:paraId="3BAE7D8B" w14:textId="21F201AD" w:rsidR="00BE3C48" w:rsidRPr="00BE3C48" w:rsidRDefault="00BE3C48" w:rsidP="000E1702">
      <w:pPr>
        <w:rPr>
          <w:noProof/>
        </w:rPr>
      </w:pPr>
      <w:r w:rsidRPr="00BE3C48">
        <w:rPr>
          <w:noProof/>
          <w:lang w:val="en-US"/>
        </w:rPr>
        <w:t>As the G</w:t>
      </w:r>
      <w:r w:rsidR="009707B3">
        <w:rPr>
          <w:noProof/>
          <w:lang w:val="en-US"/>
        </w:rPr>
        <w:t>P</w:t>
      </w:r>
      <w:r w:rsidRPr="00BE3C48">
        <w:rPr>
          <w:noProof/>
          <w:lang w:val="en-US"/>
        </w:rPr>
        <w:t xml:space="preserve"> Tutor, can I change the email address that I use to access MyProgress?</w:t>
      </w:r>
      <w:r w:rsidRPr="00BE3C48">
        <w:rPr>
          <w:noProof/>
        </w:rPr>
        <w:t> </w:t>
      </w:r>
    </w:p>
    <w:p w14:paraId="3012FE4F" w14:textId="3E068CE0" w:rsidR="00BE3C48" w:rsidRPr="00710AC8" w:rsidRDefault="00BE3C48" w:rsidP="00710AC8">
      <w:pPr>
        <w:ind w:left="720"/>
        <w:rPr>
          <w:i/>
          <w:iCs/>
          <w:noProof/>
        </w:rPr>
      </w:pPr>
      <w:r w:rsidRPr="00710AC8">
        <w:rPr>
          <w:i/>
          <w:iCs/>
          <w:noProof/>
          <w:lang w:val="en-US"/>
        </w:rPr>
        <w:t xml:space="preserve">Yes, this will be possible as of the October 2024 update version of rogress!  We’ll share the details of how to do so once this is finalized, but in the meantime, please ask your students to register you to the correct email address, and if you contact the </w:t>
      </w:r>
      <w:hyperlink r:id="rId49" w:tgtFrame="_blank" w:history="1">
        <w:r w:rsidRPr="00710AC8">
          <w:rPr>
            <w:rStyle w:val="Hyperlink"/>
            <w:i/>
            <w:iCs/>
            <w:noProof/>
            <w:lang w:val="en-US"/>
          </w:rPr>
          <w:t>myprogress-meded@qub.ac.uk</w:t>
        </w:r>
      </w:hyperlink>
      <w:r w:rsidRPr="00710AC8">
        <w:rPr>
          <w:i/>
          <w:iCs/>
          <w:noProof/>
          <w:lang w:val="en-US"/>
        </w:rPr>
        <w:t xml:space="preserve"> mailbox, we will arrange to swap any existing allocations to your new email.</w:t>
      </w:r>
      <w:r w:rsidRPr="00710AC8">
        <w:rPr>
          <w:i/>
          <w:iCs/>
          <w:noProof/>
        </w:rPr>
        <w:t> </w:t>
      </w:r>
    </w:p>
    <w:p w14:paraId="4359C31C" w14:textId="77777777" w:rsidR="00710AC8" w:rsidRPr="00BE3C48" w:rsidRDefault="00710AC8" w:rsidP="00710AC8">
      <w:pPr>
        <w:ind w:left="720"/>
        <w:rPr>
          <w:noProof/>
        </w:rPr>
      </w:pPr>
    </w:p>
    <w:p w14:paraId="63B2FB1B" w14:textId="77777777" w:rsidR="00BE3C48" w:rsidRPr="00BE3C48" w:rsidRDefault="00BE3C48" w:rsidP="000E1702">
      <w:pPr>
        <w:rPr>
          <w:noProof/>
        </w:rPr>
      </w:pPr>
      <w:r w:rsidRPr="00BE3C48">
        <w:rPr>
          <w:noProof/>
          <w:lang w:val="en-US"/>
        </w:rPr>
        <w:t>How do I see the list of students that I am responsible for?</w:t>
      </w:r>
      <w:r w:rsidRPr="00BE3C48">
        <w:rPr>
          <w:noProof/>
        </w:rPr>
        <w:t> </w:t>
      </w:r>
    </w:p>
    <w:p w14:paraId="645835EA" w14:textId="1D80631E" w:rsidR="00BE3C48" w:rsidRPr="00710AC8" w:rsidRDefault="00BE3C48" w:rsidP="00710AC8">
      <w:pPr>
        <w:ind w:left="720"/>
        <w:rPr>
          <w:i/>
          <w:iCs/>
          <w:noProof/>
        </w:rPr>
      </w:pPr>
      <w:r w:rsidRPr="00710AC8">
        <w:rPr>
          <w:i/>
          <w:iCs/>
          <w:noProof/>
          <w:lang w:val="en-US"/>
        </w:rPr>
        <w:t>When you login to MyProgress you will be able to see all students assigned to you in the same place regardless of year group. You can click on the individual student to find the relevant form to complete.</w:t>
      </w:r>
      <w:r w:rsidRPr="00710AC8">
        <w:rPr>
          <w:i/>
          <w:iCs/>
          <w:noProof/>
        </w:rPr>
        <w:t> </w:t>
      </w:r>
    </w:p>
    <w:p w14:paraId="27193C8F" w14:textId="77777777" w:rsidR="00BE3C48" w:rsidRPr="00BE3C48" w:rsidRDefault="00BE3C48" w:rsidP="000E1702">
      <w:pPr>
        <w:rPr>
          <w:noProof/>
          <w:lang w:val="en-US"/>
        </w:rPr>
      </w:pPr>
      <w:r w:rsidRPr="00BE3C48">
        <w:rPr>
          <w:noProof/>
          <w:lang w:val="en-US"/>
        </w:rPr>
        <w:t> </w:t>
      </w:r>
    </w:p>
    <w:p w14:paraId="0E34F8AB" w14:textId="77777777" w:rsidR="00BE3C48" w:rsidRPr="00BE3C48" w:rsidRDefault="00BE3C48" w:rsidP="000E1702">
      <w:pPr>
        <w:rPr>
          <w:noProof/>
        </w:rPr>
      </w:pPr>
      <w:r w:rsidRPr="00BE3C48">
        <w:rPr>
          <w:noProof/>
          <w:lang w:val="en-US"/>
        </w:rPr>
        <w:t>What happens if I am Tutor for students from different year groups?</w:t>
      </w:r>
      <w:r w:rsidRPr="00BE3C48">
        <w:rPr>
          <w:noProof/>
        </w:rPr>
        <w:t> </w:t>
      </w:r>
    </w:p>
    <w:p w14:paraId="21346CDF" w14:textId="4F0CA9A4" w:rsidR="00BE3C48" w:rsidRPr="00710AC8" w:rsidRDefault="00BE3C48" w:rsidP="00710AC8">
      <w:pPr>
        <w:ind w:left="720"/>
        <w:rPr>
          <w:i/>
          <w:iCs/>
          <w:noProof/>
        </w:rPr>
      </w:pPr>
      <w:r w:rsidRPr="00710AC8">
        <w:rPr>
          <w:i/>
          <w:iCs/>
          <w:noProof/>
          <w:lang w:val="en-US"/>
        </w:rPr>
        <w:t>When you have logged in to MyProgress, you can filter your list of students by year group. </w:t>
      </w:r>
      <w:r w:rsidRPr="00710AC8">
        <w:rPr>
          <w:i/>
          <w:iCs/>
          <w:noProof/>
        </w:rPr>
        <w:t> </w:t>
      </w:r>
    </w:p>
    <w:p w14:paraId="225C659F" w14:textId="77777777" w:rsidR="00BE3C48" w:rsidRDefault="00BE3C48" w:rsidP="000E1702">
      <w:pPr>
        <w:rPr>
          <w:noProof/>
          <w:lang w:val="en-US"/>
        </w:rPr>
      </w:pPr>
    </w:p>
    <w:p w14:paraId="73417C0D" w14:textId="7F51CB6E" w:rsidR="00BE3C48" w:rsidRPr="00BE3C48" w:rsidRDefault="00BE3C48" w:rsidP="000E1702">
      <w:pPr>
        <w:rPr>
          <w:noProof/>
        </w:rPr>
      </w:pPr>
      <w:r w:rsidRPr="00BE3C48">
        <w:rPr>
          <w:noProof/>
          <w:lang w:val="en-US"/>
        </w:rPr>
        <w:t>What happens if I cannot see a student on MyProgress that is attached to my practice?</w:t>
      </w:r>
      <w:r w:rsidRPr="00BE3C48">
        <w:rPr>
          <w:noProof/>
        </w:rPr>
        <w:t> </w:t>
      </w:r>
    </w:p>
    <w:p w14:paraId="32410525" w14:textId="2046FA2E" w:rsidR="00BE3C48" w:rsidRPr="00710AC8" w:rsidRDefault="00BE3C48" w:rsidP="00710AC8">
      <w:pPr>
        <w:ind w:left="720"/>
        <w:rPr>
          <w:i/>
          <w:iCs/>
          <w:noProof/>
        </w:rPr>
      </w:pPr>
      <w:r w:rsidRPr="00710AC8">
        <w:rPr>
          <w:i/>
          <w:iCs/>
          <w:noProof/>
          <w:lang w:val="en-US"/>
        </w:rPr>
        <w:t xml:space="preserve">First check with the student that the email address on their record is the correct one. If the email address is correct, and you still can’t see the student on your list, then email </w:t>
      </w:r>
      <w:hyperlink r:id="rId50" w:tgtFrame="_blank" w:history="1">
        <w:r w:rsidRPr="00710AC8">
          <w:rPr>
            <w:rStyle w:val="Hyperlink"/>
            <w:i/>
            <w:iCs/>
            <w:noProof/>
            <w:lang w:val="en-US"/>
          </w:rPr>
          <w:t>myprogress-meded@qub.ac.uk</w:t>
        </w:r>
      </w:hyperlink>
      <w:r w:rsidRPr="00710AC8">
        <w:rPr>
          <w:i/>
          <w:iCs/>
          <w:noProof/>
        </w:rPr>
        <w:t> </w:t>
      </w:r>
    </w:p>
    <w:p w14:paraId="6EF8E73A" w14:textId="77777777" w:rsidR="00710AC8" w:rsidRDefault="00710AC8" w:rsidP="000E1702">
      <w:pPr>
        <w:rPr>
          <w:noProof/>
          <w:lang w:val="en-US"/>
        </w:rPr>
      </w:pPr>
    </w:p>
    <w:p w14:paraId="036F3130" w14:textId="4F258F57" w:rsidR="00BE3C48" w:rsidRPr="00BE3C48" w:rsidRDefault="00BE3C48" w:rsidP="000E1702">
      <w:pPr>
        <w:rPr>
          <w:noProof/>
        </w:rPr>
      </w:pPr>
      <w:r w:rsidRPr="00BE3C48">
        <w:rPr>
          <w:noProof/>
          <w:lang w:val="en-US"/>
        </w:rPr>
        <w:t>Do I have to use MyProgress?</w:t>
      </w:r>
      <w:r w:rsidRPr="00BE3C48">
        <w:rPr>
          <w:noProof/>
        </w:rPr>
        <w:t> </w:t>
      </w:r>
    </w:p>
    <w:p w14:paraId="5BBEC29F" w14:textId="220AF733" w:rsidR="00BE3C48" w:rsidRPr="00710AC8" w:rsidRDefault="00BE3C48" w:rsidP="00710AC8">
      <w:pPr>
        <w:ind w:left="720"/>
        <w:rPr>
          <w:i/>
          <w:iCs/>
          <w:noProof/>
        </w:rPr>
      </w:pPr>
      <w:r w:rsidRPr="00710AC8">
        <w:rPr>
          <w:i/>
          <w:iCs/>
          <w:noProof/>
          <w:lang w:val="en-US"/>
        </w:rPr>
        <w:t>Yes. All forms must be completed on MyProgress and students are now familiar with it. Those with least experience will be in Year 3</w:t>
      </w:r>
      <w:r w:rsidRPr="00710AC8">
        <w:rPr>
          <w:i/>
          <w:iCs/>
          <w:noProof/>
        </w:rPr>
        <w:t> </w:t>
      </w:r>
    </w:p>
    <w:p w14:paraId="384C8635" w14:textId="77777777" w:rsidR="00710AC8" w:rsidRDefault="00710AC8" w:rsidP="000E1702">
      <w:pPr>
        <w:rPr>
          <w:noProof/>
          <w:lang w:val="en-US"/>
        </w:rPr>
      </w:pPr>
    </w:p>
    <w:p w14:paraId="403D32D7" w14:textId="635468FC" w:rsidR="00BE3C48" w:rsidRPr="00BE3C48" w:rsidRDefault="00BE3C48" w:rsidP="000E1702">
      <w:pPr>
        <w:rPr>
          <w:noProof/>
        </w:rPr>
      </w:pPr>
      <w:r w:rsidRPr="00BE3C48">
        <w:rPr>
          <w:noProof/>
          <w:lang w:val="en-US"/>
        </w:rPr>
        <w:t>Can more than one GP in the practice complete MyProgress forms for students?</w:t>
      </w:r>
      <w:r w:rsidRPr="00BE3C48">
        <w:rPr>
          <w:noProof/>
        </w:rPr>
        <w:t> </w:t>
      </w:r>
    </w:p>
    <w:p w14:paraId="06D43D39" w14:textId="17600686" w:rsidR="00BE3C48" w:rsidRPr="00710AC8" w:rsidRDefault="00BE3C48" w:rsidP="00710AC8">
      <w:pPr>
        <w:ind w:left="720"/>
        <w:rPr>
          <w:i/>
          <w:iCs/>
          <w:noProof/>
        </w:rPr>
      </w:pPr>
      <w:r w:rsidRPr="00710AC8">
        <w:rPr>
          <w:i/>
          <w:iCs/>
          <w:noProof/>
          <w:lang w:val="en-US"/>
        </w:rPr>
        <w:t>Yes. To access a student record, each GP needs to have a MyProgress account. A student can add a second or third Tutor‘s email address and that GP will then be prompted to set up a MyProgress account if they don’t already have one.</w:t>
      </w:r>
      <w:r w:rsidRPr="00710AC8">
        <w:rPr>
          <w:i/>
          <w:iCs/>
          <w:noProof/>
        </w:rPr>
        <w:t> </w:t>
      </w:r>
    </w:p>
    <w:p w14:paraId="743DF901" w14:textId="77777777" w:rsidR="00BE3C48" w:rsidRDefault="00BE3C48" w:rsidP="000E1702">
      <w:pPr>
        <w:rPr>
          <w:noProof/>
          <w:lang w:val="en-US"/>
        </w:rPr>
      </w:pPr>
    </w:p>
    <w:p w14:paraId="173D6264" w14:textId="3A413FEB" w:rsidR="00BE3C48" w:rsidRPr="00BE3C48" w:rsidRDefault="00BE3C48" w:rsidP="000E1702">
      <w:pPr>
        <w:rPr>
          <w:noProof/>
        </w:rPr>
      </w:pPr>
      <w:r w:rsidRPr="00BE3C48">
        <w:rPr>
          <w:noProof/>
          <w:lang w:val="en-US"/>
        </w:rPr>
        <w:t>What forms do I need to complete on MyProgress?</w:t>
      </w:r>
      <w:r w:rsidRPr="00BE3C48">
        <w:rPr>
          <w:noProof/>
        </w:rPr>
        <w:t> </w:t>
      </w:r>
    </w:p>
    <w:p w14:paraId="3FAECAC6" w14:textId="734E66A8" w:rsidR="00BE3C48" w:rsidRPr="00AF2467" w:rsidRDefault="00BE3C48" w:rsidP="00AF2467">
      <w:pPr>
        <w:ind w:left="720"/>
        <w:rPr>
          <w:i/>
          <w:iCs/>
          <w:noProof/>
        </w:rPr>
      </w:pPr>
      <w:r w:rsidRPr="00AF2467">
        <w:rPr>
          <w:i/>
          <w:iCs/>
          <w:noProof/>
          <w:lang w:val="en-US"/>
        </w:rPr>
        <w:t xml:space="preserve">It will depend on the student year group. All GP Tutors will be provided with information on the requirements for each year's group in the Tutor/student guide. </w:t>
      </w:r>
      <w:hyperlink r:id="rId51" w:tgtFrame="_blank" w:history="1">
        <w:r w:rsidRPr="00AF2467">
          <w:rPr>
            <w:rStyle w:val="Hyperlink"/>
            <w:i/>
            <w:iCs/>
            <w:noProof/>
            <w:lang w:val="en-US"/>
          </w:rPr>
          <w:t>https://www.qub.ac.uk/sites/qubgp/Curriculum/</w:t>
        </w:r>
      </w:hyperlink>
      <w:r w:rsidRPr="00AF2467">
        <w:rPr>
          <w:i/>
          <w:iCs/>
          <w:noProof/>
        </w:rPr>
        <w:t> </w:t>
      </w:r>
    </w:p>
    <w:p w14:paraId="6D06D5B4" w14:textId="77777777" w:rsidR="00BE3C48" w:rsidRDefault="00BE3C48" w:rsidP="000E1702">
      <w:pPr>
        <w:rPr>
          <w:noProof/>
          <w:lang w:val="en-US"/>
        </w:rPr>
      </w:pPr>
    </w:p>
    <w:p w14:paraId="2FA5EA8B" w14:textId="2D533AE3" w:rsidR="00BE3C48" w:rsidRPr="00BE3C48" w:rsidRDefault="00BE3C48" w:rsidP="000E1702">
      <w:pPr>
        <w:rPr>
          <w:noProof/>
        </w:rPr>
      </w:pPr>
      <w:r w:rsidRPr="00BE3C48">
        <w:rPr>
          <w:noProof/>
          <w:lang w:val="en-US"/>
        </w:rPr>
        <w:t>What should I do if I have a concern about a student?</w:t>
      </w:r>
      <w:r w:rsidRPr="00BE3C48">
        <w:rPr>
          <w:noProof/>
        </w:rPr>
        <w:t> </w:t>
      </w:r>
    </w:p>
    <w:p w14:paraId="0B239D75" w14:textId="16D27F0C" w:rsidR="00BE3C48" w:rsidRPr="00AF2467" w:rsidRDefault="00BE3C48" w:rsidP="000E1702">
      <w:pPr>
        <w:rPr>
          <w:i/>
          <w:iCs/>
          <w:noProof/>
        </w:rPr>
      </w:pPr>
      <w:r w:rsidRPr="00AF2467">
        <w:rPr>
          <w:i/>
          <w:iCs/>
          <w:noProof/>
          <w:u w:val="single"/>
          <w:lang w:val="en-US"/>
        </w:rPr>
        <w:t>If at the end of placement</w:t>
      </w:r>
      <w:r w:rsidRPr="00AF2467">
        <w:rPr>
          <w:i/>
          <w:iCs/>
          <w:noProof/>
          <w:lang w:val="en-US"/>
        </w:rPr>
        <w:t xml:space="preserve"> when completing the GP feedback form you have a cause for concern, please forward it to </w:t>
      </w:r>
      <w:hyperlink r:id="rId52" w:tgtFrame="_blank" w:history="1">
        <w:r w:rsidRPr="00AF2467">
          <w:rPr>
            <w:rStyle w:val="Hyperlink"/>
            <w:i/>
            <w:iCs/>
            <w:noProof/>
            <w:lang w:val="en-US"/>
          </w:rPr>
          <w:t>gpadmin@qub.ac.uk</w:t>
        </w:r>
      </w:hyperlink>
      <w:r w:rsidRPr="00AF2467">
        <w:rPr>
          <w:i/>
          <w:iCs/>
          <w:noProof/>
          <w:lang w:val="en-US"/>
        </w:rPr>
        <w:t xml:space="preserve"> by putting their email address into the last comment box on the form.</w:t>
      </w:r>
      <w:r w:rsidRPr="00AF2467">
        <w:rPr>
          <w:i/>
          <w:iCs/>
          <w:noProof/>
        </w:rPr>
        <w:t> </w:t>
      </w:r>
    </w:p>
    <w:p w14:paraId="705C4580" w14:textId="77777777" w:rsidR="00BE3C48" w:rsidRPr="00BE3C48" w:rsidRDefault="00BE3C48" w:rsidP="000E1702">
      <w:pPr>
        <w:rPr>
          <w:noProof/>
        </w:rPr>
      </w:pPr>
      <w:r w:rsidRPr="00AF2467">
        <w:rPr>
          <w:i/>
          <w:iCs/>
          <w:noProof/>
          <w:u w:val="single"/>
          <w:lang w:val="en-US"/>
        </w:rPr>
        <w:t>If you have a concern during placement,</w:t>
      </w:r>
      <w:r w:rsidRPr="00AF2467">
        <w:rPr>
          <w:i/>
          <w:iCs/>
          <w:noProof/>
          <w:lang w:val="en-US"/>
        </w:rPr>
        <w:t xml:space="preserve"> please email </w:t>
      </w:r>
      <w:hyperlink r:id="rId53" w:tgtFrame="_blank" w:history="1">
        <w:r w:rsidRPr="00AF2467">
          <w:rPr>
            <w:rStyle w:val="Hyperlink"/>
            <w:i/>
            <w:iCs/>
            <w:noProof/>
            <w:lang w:val="en-US"/>
          </w:rPr>
          <w:t>gpadmin@qub.ac.uk</w:t>
        </w:r>
      </w:hyperlink>
      <w:r w:rsidRPr="00AF2467">
        <w:rPr>
          <w:i/>
          <w:iCs/>
          <w:noProof/>
          <w:lang w:val="en-US"/>
        </w:rPr>
        <w:t xml:space="preserve"> or the GP Lead for that year group which can be found in the Tutor/student guide.</w:t>
      </w:r>
      <w:r w:rsidRPr="00BE3C48">
        <w:rPr>
          <w:noProof/>
        </w:rPr>
        <w:t> </w:t>
      </w:r>
    </w:p>
    <w:p w14:paraId="1EE341F4" w14:textId="2ECAE4EB" w:rsidR="00BE3C48" w:rsidRPr="00BE3C48" w:rsidRDefault="00AF2467" w:rsidP="000E1702">
      <w:pPr>
        <w:rPr>
          <w:noProof/>
        </w:rPr>
      </w:pPr>
      <w:r>
        <w:rPr>
          <w:noProof/>
        </w:rPr>
        <w:drawing>
          <wp:anchor distT="0" distB="0" distL="114300" distR="114300" simplePos="0" relativeHeight="251658251" behindDoc="1" locked="0" layoutInCell="1" allowOverlap="1" wp14:anchorId="4548911B" wp14:editId="1A31A08C">
            <wp:simplePos x="0" y="0"/>
            <wp:positionH relativeFrom="page">
              <wp:align>left</wp:align>
            </wp:positionH>
            <wp:positionV relativeFrom="margin">
              <wp:posOffset>-895261</wp:posOffset>
            </wp:positionV>
            <wp:extent cx="7562662" cy="3030279"/>
            <wp:effectExtent l="0" t="0" r="635" b="0"/>
            <wp:wrapNone/>
            <wp:docPr id="298905244" name="Picture 5" descr="A person writing on a note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905244" name="Picture 5" descr="A person writing on a notebook&#10;&#10;Description automatically generated"/>
                    <pic:cNvPicPr/>
                  </pic:nvPicPr>
                  <pic:blipFill rotWithShape="1">
                    <a:blip r:embed="rId54" cstate="print">
                      <a:extLst>
                        <a:ext uri="{28A0092B-C50C-407E-A947-70E740481C1C}">
                          <a14:useLocalDpi xmlns:a14="http://schemas.microsoft.com/office/drawing/2010/main" val="0"/>
                        </a:ext>
                      </a:extLst>
                    </a:blip>
                    <a:srcRect b="15478"/>
                    <a:stretch/>
                  </pic:blipFill>
                  <pic:spPr bwMode="auto">
                    <a:xfrm>
                      <a:off x="0" y="0"/>
                      <a:ext cx="7563485" cy="3030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C48" w:rsidRPr="00BE3C48">
        <w:rPr>
          <w:noProof/>
        </w:rPr>
        <w:t> </w:t>
      </w:r>
    </w:p>
    <w:p w14:paraId="2A97E9C1" w14:textId="77777777" w:rsidR="00BE3C48" w:rsidRDefault="00BE3C48" w:rsidP="000E1702">
      <w:pPr>
        <w:rPr>
          <w:lang w:val="en-US"/>
        </w:rPr>
      </w:pPr>
    </w:p>
    <w:p w14:paraId="1B00EEA9" w14:textId="77777777" w:rsidR="00BE3C48" w:rsidRDefault="00BE3C48" w:rsidP="000E1702">
      <w:pPr>
        <w:rPr>
          <w:lang w:val="en-US"/>
        </w:rPr>
      </w:pPr>
    </w:p>
    <w:p w14:paraId="15ABE226" w14:textId="77777777" w:rsidR="00BE3C48" w:rsidRDefault="00BE3C48" w:rsidP="000E1702">
      <w:pPr>
        <w:rPr>
          <w:lang w:val="en-US"/>
        </w:rPr>
      </w:pPr>
    </w:p>
    <w:p w14:paraId="33704062" w14:textId="77777777" w:rsidR="00BE3C48" w:rsidRDefault="00BE3C48" w:rsidP="000E1702">
      <w:pPr>
        <w:rPr>
          <w:lang w:val="en-US"/>
        </w:rPr>
      </w:pPr>
    </w:p>
    <w:p w14:paraId="3B34BD4D" w14:textId="3868FD51" w:rsidR="00E60E5C" w:rsidRPr="00AF2467" w:rsidRDefault="00DC5BAC" w:rsidP="00AF2467">
      <w:pPr>
        <w:pStyle w:val="Heading1"/>
        <w:rPr>
          <w:color w:val="FF0000"/>
          <w:sz w:val="72"/>
          <w:szCs w:val="96"/>
        </w:rPr>
      </w:pPr>
      <w:bookmarkStart w:id="22" w:name="_Toc175758559"/>
      <w:r w:rsidRPr="00AF2467">
        <w:rPr>
          <w:color w:val="FF0000"/>
          <w:sz w:val="72"/>
          <w:szCs w:val="96"/>
          <w:lang w:val="en-US"/>
        </w:rPr>
        <w:t>Home Visits</w:t>
      </w:r>
      <w:bookmarkEnd w:id="22"/>
    </w:p>
    <w:p w14:paraId="1FB5234B" w14:textId="77777777" w:rsidR="0064205F" w:rsidRDefault="0064205F" w:rsidP="000E1702">
      <w:pPr>
        <w:rPr>
          <w:lang w:val="en-US"/>
        </w:rPr>
      </w:pPr>
    </w:p>
    <w:p w14:paraId="13E29C13" w14:textId="0942271A" w:rsidR="00BB2C31" w:rsidRDefault="00BB2C31" w:rsidP="000E1702">
      <w:pPr>
        <w:rPr>
          <w:lang w:val="en-US"/>
        </w:rPr>
      </w:pPr>
      <w:r w:rsidRPr="70FF391A">
        <w:rPr>
          <w:lang w:val="en-US"/>
        </w:rPr>
        <w:t>The GP consultation is at the heart of general practice, but the number of home visits undertaken is reducing, primarily due to workload pressures. Home visits provide unique rich learning opportunities for undergraduates. These include:</w:t>
      </w:r>
    </w:p>
    <w:p w14:paraId="778A42CA" w14:textId="51AC176A" w:rsidR="00BB2C31" w:rsidRDefault="00BB2C31" w:rsidP="000E1702">
      <w:pPr>
        <w:pStyle w:val="ListParagraph"/>
        <w:numPr>
          <w:ilvl w:val="0"/>
          <w:numId w:val="3"/>
        </w:numPr>
        <w:rPr>
          <w:lang w:val="en-US"/>
        </w:rPr>
      </w:pPr>
      <w:r w:rsidRPr="70FF391A">
        <w:rPr>
          <w:lang w:val="en-US"/>
        </w:rPr>
        <w:t xml:space="preserve">Learning about the patient </w:t>
      </w:r>
      <w:r w:rsidR="00C04809">
        <w:rPr>
          <w:lang w:val="en-US"/>
        </w:rPr>
        <w:t xml:space="preserve">holistically </w:t>
      </w:r>
      <w:r w:rsidRPr="70FF391A">
        <w:rPr>
          <w:lang w:val="en-US"/>
        </w:rPr>
        <w:t>- lifestyle, medication concordance, level of functioning in their home setting</w:t>
      </w:r>
    </w:p>
    <w:p w14:paraId="0E3140F0" w14:textId="3AA88643" w:rsidR="00BB2C31" w:rsidRDefault="00BB2C31" w:rsidP="000E1702">
      <w:pPr>
        <w:pStyle w:val="ListParagraph"/>
        <w:numPr>
          <w:ilvl w:val="0"/>
          <w:numId w:val="3"/>
        </w:numPr>
        <w:rPr>
          <w:lang w:val="en-US"/>
        </w:rPr>
      </w:pPr>
      <w:r w:rsidRPr="70FF391A">
        <w:rPr>
          <w:lang w:val="en-US"/>
        </w:rPr>
        <w:t>Learning about the patient’s home environment</w:t>
      </w:r>
      <w:r w:rsidR="009E05DA">
        <w:rPr>
          <w:lang w:val="en-US"/>
        </w:rPr>
        <w:t xml:space="preserve"> - </w:t>
      </w:r>
      <w:r w:rsidRPr="70FF391A">
        <w:rPr>
          <w:lang w:val="en-US"/>
        </w:rPr>
        <w:t>relatives/carers/primary care team, deprivation,</w:t>
      </w:r>
      <w:r>
        <w:rPr>
          <w:lang w:val="en-US"/>
        </w:rPr>
        <w:t xml:space="preserve"> </w:t>
      </w:r>
      <w:r w:rsidRPr="70FF391A">
        <w:rPr>
          <w:lang w:val="en-US"/>
        </w:rPr>
        <w:t>aids/appliances/adaptations, etc.</w:t>
      </w:r>
    </w:p>
    <w:p w14:paraId="1294ECEA" w14:textId="40FFAB08" w:rsidR="00BB2C31" w:rsidRDefault="00BB2C31" w:rsidP="000E1702">
      <w:pPr>
        <w:pStyle w:val="ListParagraph"/>
        <w:numPr>
          <w:ilvl w:val="0"/>
          <w:numId w:val="3"/>
        </w:numPr>
        <w:rPr>
          <w:lang w:val="en-US"/>
        </w:rPr>
      </w:pPr>
      <w:r w:rsidRPr="70FF391A">
        <w:rPr>
          <w:lang w:val="en-US"/>
        </w:rPr>
        <w:t>Developing individual consultation skills and professional values</w:t>
      </w:r>
    </w:p>
    <w:p w14:paraId="09B60991" w14:textId="77777777" w:rsidR="0064205F" w:rsidRDefault="0064205F" w:rsidP="000E1702">
      <w:pPr>
        <w:rPr>
          <w:lang w:val="en-US"/>
        </w:rPr>
      </w:pPr>
    </w:p>
    <w:p w14:paraId="7651898C" w14:textId="32FC076F" w:rsidR="00BB2C31" w:rsidRPr="007025A6" w:rsidRDefault="00BB2C31" w:rsidP="000E1702">
      <w:pPr>
        <w:rPr>
          <w:lang w:val="en-US"/>
        </w:rPr>
      </w:pPr>
      <w:r w:rsidRPr="70FF391A">
        <w:rPr>
          <w:lang w:val="en-US"/>
        </w:rPr>
        <w:t>Feedback from our medical students across all year groups consistently demonstrates that they enjoy and value seeing patients in their own home.</w:t>
      </w:r>
    </w:p>
    <w:p w14:paraId="3116B712" w14:textId="590FE85C" w:rsidR="00BB2C31" w:rsidRDefault="00BB2C31" w:rsidP="000E1702">
      <w:pPr>
        <w:rPr>
          <w:lang w:val="en-US"/>
        </w:rPr>
      </w:pPr>
      <w:r w:rsidRPr="70FF391A">
        <w:rPr>
          <w:lang w:val="en-US"/>
        </w:rPr>
        <w:t>Home visits tend to fall into 2 groups:</w:t>
      </w:r>
    </w:p>
    <w:p w14:paraId="4F7A0714" w14:textId="28C54145" w:rsidR="00BB2C31" w:rsidRDefault="00BB2C31" w:rsidP="000E1702">
      <w:pPr>
        <w:pStyle w:val="ListParagraph"/>
        <w:numPr>
          <w:ilvl w:val="0"/>
          <w:numId w:val="2"/>
        </w:numPr>
        <w:rPr>
          <w:lang w:val="en-US"/>
        </w:rPr>
      </w:pPr>
      <w:r w:rsidRPr="70FF391A">
        <w:rPr>
          <w:lang w:val="en-US"/>
        </w:rPr>
        <w:t>Reactive (acute deterioration in health)</w:t>
      </w:r>
    </w:p>
    <w:p w14:paraId="176E666E" w14:textId="23C5F952" w:rsidR="00BB2C31" w:rsidRDefault="00BB2C31" w:rsidP="000E1702">
      <w:pPr>
        <w:pStyle w:val="ListParagraph"/>
        <w:numPr>
          <w:ilvl w:val="0"/>
          <w:numId w:val="2"/>
        </w:numPr>
        <w:rPr>
          <w:lang w:val="en-US"/>
        </w:rPr>
      </w:pPr>
      <w:r w:rsidRPr="70FF391A">
        <w:rPr>
          <w:lang w:val="en-US"/>
        </w:rPr>
        <w:t>Pro-active (post hospital discharge/chronic condition management when patient unable to attend surgery/palliative care)</w:t>
      </w:r>
    </w:p>
    <w:p w14:paraId="082C33C8" w14:textId="77777777" w:rsidR="00490429" w:rsidRDefault="00490429" w:rsidP="000E1702">
      <w:pPr>
        <w:rPr>
          <w:lang w:val="en-US"/>
        </w:rPr>
      </w:pPr>
    </w:p>
    <w:p w14:paraId="015C4D7A" w14:textId="14FDA8A5" w:rsidR="00BB2C31" w:rsidRDefault="00BB2C31" w:rsidP="000E1702">
      <w:pPr>
        <w:rPr>
          <w:lang w:val="en-US"/>
        </w:rPr>
      </w:pPr>
      <w:r w:rsidRPr="70FF391A">
        <w:rPr>
          <w:lang w:val="en-US"/>
        </w:rPr>
        <w:t xml:space="preserve">For new practices (and those who perhaps haven’t sent students on home visits before), here is a suggested Practice </w:t>
      </w:r>
      <w:hyperlink r:id="rId55" w:history="1">
        <w:r w:rsidRPr="00661FDD">
          <w:rPr>
            <w:rStyle w:val="Hyperlink"/>
            <w:lang w:val="en-US"/>
          </w:rPr>
          <w:t>checklist</w:t>
        </w:r>
      </w:hyperlink>
    </w:p>
    <w:p w14:paraId="426738B7" w14:textId="1C130458" w:rsidR="73F696B8" w:rsidRPr="00502769" w:rsidRDefault="00490429" w:rsidP="000E1702">
      <w:pPr>
        <w:rPr>
          <w:lang w:val="en-US"/>
        </w:rPr>
      </w:pPr>
      <w:r w:rsidRPr="454C8417">
        <w:rPr>
          <w:lang w:val="en-US"/>
        </w:rPr>
        <w:t xml:space="preserve">Practices may also be interested to see the information provided to students to prepare them </w:t>
      </w:r>
      <w:r w:rsidRPr="00661FDD">
        <w:rPr>
          <w:lang w:val="en-US"/>
        </w:rPr>
        <w:t xml:space="preserve">for </w:t>
      </w:r>
      <w:hyperlink r:id="rId56" w:history="1">
        <w:r w:rsidRPr="00661FDD">
          <w:rPr>
            <w:rStyle w:val="Hyperlink"/>
            <w:lang w:val="en-US"/>
          </w:rPr>
          <w:t>home visits</w:t>
        </w:r>
      </w:hyperlink>
      <w:r w:rsidRPr="00661FDD">
        <w:rPr>
          <w:lang w:val="en-US"/>
        </w:rPr>
        <w:t>.</w:t>
      </w:r>
      <w:r w:rsidR="0064205F" w:rsidRPr="454C8417">
        <w:rPr>
          <w:lang w:val="en-US"/>
        </w:rPr>
        <w:t xml:space="preserve"> </w:t>
      </w:r>
      <w:r w:rsidR="00661FDD" w:rsidRPr="00661FDD">
        <w:t>(Scroll down the webpage to view)</w:t>
      </w:r>
    </w:p>
    <w:p w14:paraId="4B03DA9B" w14:textId="0D6998C9" w:rsidR="004E0021" w:rsidRDefault="006F4409" w:rsidP="00706878">
      <w:r>
        <w:br w:type="column"/>
      </w:r>
    </w:p>
    <w:p w14:paraId="65F43256" w14:textId="77777777" w:rsidR="004E0021" w:rsidRDefault="004E0021" w:rsidP="000E1702"/>
    <w:p w14:paraId="6B110BCC" w14:textId="1BCF4C25" w:rsidR="004E0021" w:rsidRDefault="004E0021" w:rsidP="000E1702"/>
    <w:p w14:paraId="480EAA5E" w14:textId="7AA8D884" w:rsidR="004E0021" w:rsidRDefault="00E61B1F" w:rsidP="000E1702">
      <w:r>
        <w:rPr>
          <w:noProof/>
        </w:rPr>
        <w:drawing>
          <wp:anchor distT="0" distB="0" distL="114300" distR="114300" simplePos="0" relativeHeight="251658252" behindDoc="1" locked="0" layoutInCell="1" allowOverlap="1" wp14:anchorId="7A60F85F" wp14:editId="797EB819">
            <wp:simplePos x="0" y="0"/>
            <wp:positionH relativeFrom="page">
              <wp:align>right</wp:align>
            </wp:positionH>
            <wp:positionV relativeFrom="page">
              <wp:align>top</wp:align>
            </wp:positionV>
            <wp:extent cx="7560000" cy="3077178"/>
            <wp:effectExtent l="0" t="0" r="3175" b="9525"/>
            <wp:wrapNone/>
            <wp:docPr id="1093443857" name="Picture 3"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43857" name="Picture 3" descr="A group of people sitting in a circ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560000" cy="3077178"/>
                    </a:xfrm>
                    <a:prstGeom prst="rect">
                      <a:avLst/>
                    </a:prstGeom>
                  </pic:spPr>
                </pic:pic>
              </a:graphicData>
            </a:graphic>
          </wp:anchor>
        </w:drawing>
      </w:r>
    </w:p>
    <w:p w14:paraId="2F92330F" w14:textId="1B3B334E" w:rsidR="004E0021" w:rsidRDefault="004E0021" w:rsidP="000E1702"/>
    <w:p w14:paraId="75ACA99F" w14:textId="77A6F777" w:rsidR="00B03FBB" w:rsidRPr="000A5A27" w:rsidRDefault="3A2AB641" w:rsidP="000A5A27">
      <w:pPr>
        <w:pStyle w:val="Heading1"/>
        <w:rPr>
          <w:color w:val="FF0000"/>
          <w:sz w:val="72"/>
          <w:szCs w:val="96"/>
        </w:rPr>
      </w:pPr>
      <w:bookmarkStart w:id="23" w:name="_Toc175758560"/>
      <w:r w:rsidRPr="000A5A27">
        <w:rPr>
          <w:color w:val="FF0000"/>
          <w:sz w:val="72"/>
          <w:szCs w:val="96"/>
        </w:rPr>
        <w:t xml:space="preserve">GP </w:t>
      </w:r>
      <w:r w:rsidR="00D92355" w:rsidRPr="000A5A27">
        <w:rPr>
          <w:color w:val="FF0000"/>
          <w:sz w:val="72"/>
          <w:szCs w:val="96"/>
        </w:rPr>
        <w:t>Placements</w:t>
      </w:r>
      <w:r w:rsidR="124DD50E" w:rsidRPr="000A5A27">
        <w:rPr>
          <w:color w:val="FF0000"/>
          <w:sz w:val="72"/>
          <w:szCs w:val="96"/>
        </w:rPr>
        <w:t xml:space="preserve"> </w:t>
      </w:r>
      <w:r w:rsidR="000A5A27" w:rsidRPr="000A5A27">
        <w:rPr>
          <w:color w:val="FF0000"/>
          <w:sz w:val="72"/>
          <w:szCs w:val="96"/>
        </w:rPr>
        <w:t>b</w:t>
      </w:r>
      <w:r w:rsidR="124DD50E" w:rsidRPr="000A5A27">
        <w:rPr>
          <w:color w:val="FF0000"/>
          <w:sz w:val="72"/>
          <w:szCs w:val="96"/>
        </w:rPr>
        <w:t>y Year</w:t>
      </w:r>
      <w:bookmarkEnd w:id="23"/>
      <w:r w:rsidR="124DD50E" w:rsidRPr="000A5A27">
        <w:rPr>
          <w:color w:val="FF0000"/>
          <w:sz w:val="72"/>
          <w:szCs w:val="96"/>
        </w:rPr>
        <w:t xml:space="preserve"> </w:t>
      </w:r>
    </w:p>
    <w:p w14:paraId="3D2AD311" w14:textId="77777777" w:rsidR="00E61B1F" w:rsidRPr="000F5529" w:rsidRDefault="00E61B1F" w:rsidP="00706878"/>
    <w:p w14:paraId="46F85452" w14:textId="4FBA67BE" w:rsidR="00EF6EE4" w:rsidRPr="000F5529" w:rsidRDefault="003C484E" w:rsidP="000A5A27">
      <w:pPr>
        <w:pStyle w:val="Heading2"/>
      </w:pPr>
      <w:bookmarkStart w:id="24" w:name="_Toc175758561"/>
      <w:r w:rsidRPr="000F5529">
        <w:t xml:space="preserve">What is </w:t>
      </w:r>
      <w:r w:rsidR="3E17CD91" w:rsidRPr="000F5529">
        <w:t>Year 1 &amp; 2 Family Medicine</w:t>
      </w:r>
      <w:r w:rsidRPr="000F5529">
        <w:t>?</w:t>
      </w:r>
      <w:bookmarkEnd w:id="24"/>
    </w:p>
    <w:p w14:paraId="561A5CBF" w14:textId="78029D91" w:rsidR="069E926C" w:rsidRPr="00B818B8" w:rsidRDefault="41B6B9FA" w:rsidP="000E1702">
      <w:r w:rsidRPr="00B818B8">
        <w:t>Family Medicine provides students early clinical contact with patients and a glimpse into the busy and dynamic world of Primary Care. It is a formative learning experience for students who often reflect that it helps them to see ‘patients as people’ and enjoy what they consider to be ‘real life’ medicine amongst their more classroom</w:t>
      </w:r>
      <w:r w:rsidR="007E3E0A" w:rsidRPr="00B818B8">
        <w:t>-</w:t>
      </w:r>
      <w:r w:rsidRPr="00B818B8">
        <w:t xml:space="preserve">based teaching. </w:t>
      </w:r>
      <w:r w:rsidR="00996377" w:rsidRPr="00B818B8">
        <w:t xml:space="preserve">GP tutors can take groups of Y1 or Y2 students, many choose to take both! </w:t>
      </w:r>
    </w:p>
    <w:p w14:paraId="63910D28" w14:textId="440D1CB6" w:rsidR="069E926C" w:rsidRPr="000A5A27" w:rsidRDefault="006B5860" w:rsidP="000A5A27">
      <w:pPr>
        <w:pStyle w:val="Heading3"/>
      </w:pPr>
      <w:bookmarkStart w:id="25" w:name="_Toc175758562"/>
      <w:r w:rsidRPr="000A5A27">
        <w:t xml:space="preserve">What will </w:t>
      </w:r>
      <w:r w:rsidR="005529FA" w:rsidRPr="000A5A27">
        <w:t xml:space="preserve">Years 1 &amp; 2 </w:t>
      </w:r>
      <w:r w:rsidRPr="000A5A27">
        <w:t>students be doing in practice?</w:t>
      </w:r>
      <w:bookmarkEnd w:id="25"/>
    </w:p>
    <w:p w14:paraId="3A62AB33" w14:textId="5E512F99" w:rsidR="069E926C" w:rsidRPr="00B818B8" w:rsidRDefault="33A8312F" w:rsidP="000E1702">
      <w:r w:rsidRPr="454C8417">
        <w:t>In Y1, Family Attachment, GP tutors are allocated groups of approx. 8 students</w:t>
      </w:r>
      <w:r w:rsidR="4286CD50" w:rsidRPr="454C8417">
        <w:t>.</w:t>
      </w:r>
      <w:r w:rsidRPr="454C8417">
        <w:t xml:space="preserve"> </w:t>
      </w:r>
      <w:r w:rsidR="41B6B9FA" w:rsidRPr="454C8417">
        <w:t>The GP tutor matches the students in pairs</w:t>
      </w:r>
      <w:r w:rsidR="1CD42508" w:rsidRPr="454C8417">
        <w:t xml:space="preserve"> or trios</w:t>
      </w:r>
      <w:r w:rsidR="41B6B9FA" w:rsidRPr="454C8417">
        <w:t xml:space="preserve"> to patient</w:t>
      </w:r>
      <w:r w:rsidR="5CB2812B" w:rsidRPr="454C8417">
        <w:t>s</w:t>
      </w:r>
      <w:r w:rsidR="41B6B9FA" w:rsidRPr="454C8417">
        <w:t xml:space="preserve">/families in their </w:t>
      </w:r>
      <w:r w:rsidR="2505F159" w:rsidRPr="454C8417">
        <w:t>P</w:t>
      </w:r>
      <w:r w:rsidR="41B6B9FA" w:rsidRPr="454C8417">
        <w:t>ractice</w:t>
      </w:r>
      <w:r w:rsidR="716AA802" w:rsidRPr="454C8417">
        <w:t xml:space="preserve"> with</w:t>
      </w:r>
      <w:r w:rsidR="41B6B9FA" w:rsidRPr="454C8417">
        <w:t xml:space="preserve"> whom the students make contact through the year. The GP tutor facilitates five afternoon tutorials through the year to support students’ learning including an opportunity for students to see their patients’ notes (with consent). In Y2, General Practice Experience, GP tutors are allocated groups of approx. 8 students. The GP tutor facilitates five afternoon tutorials through the year where students can learn about the world of General Practice</w:t>
      </w:r>
      <w:r w:rsidR="00B818B8" w:rsidRPr="454C8417">
        <w:t xml:space="preserve"> </w:t>
      </w:r>
      <w:r w:rsidR="2BB79872" w:rsidRPr="454C8417">
        <w:t>t</w:t>
      </w:r>
      <w:r w:rsidR="41B6B9FA" w:rsidRPr="454C8417">
        <w:t>hrough contact with patients and members of the Primary Care Team. Student highly value opportunities to consult with patients, often for the first time.</w:t>
      </w:r>
    </w:p>
    <w:p w14:paraId="1CF09E3B" w14:textId="46EDE305" w:rsidR="069E926C" w:rsidRPr="00B818B8" w:rsidRDefault="00CA1B35" w:rsidP="000E1702">
      <w:r>
        <w:t>Click here f</w:t>
      </w:r>
      <w:r w:rsidR="00B2389B">
        <w:t xml:space="preserve">or the </w:t>
      </w:r>
      <w:hyperlink r:id="rId58" w:history="1">
        <w:r w:rsidR="00B2389B" w:rsidRPr="00B35644">
          <w:rPr>
            <w:rStyle w:val="Hyperlink"/>
          </w:rPr>
          <w:t>Year 1 and 2 T</w:t>
        </w:r>
        <w:r w:rsidR="00317993" w:rsidRPr="00B35644">
          <w:rPr>
            <w:rStyle w:val="Hyperlink"/>
          </w:rPr>
          <w:t>utor</w:t>
        </w:r>
        <w:r w:rsidR="41B6B9FA" w:rsidRPr="00B35644">
          <w:rPr>
            <w:rStyle w:val="Hyperlink"/>
          </w:rPr>
          <w:t xml:space="preserve"> </w:t>
        </w:r>
        <w:r w:rsidR="00B2389B" w:rsidRPr="00B35644">
          <w:rPr>
            <w:rStyle w:val="Hyperlink"/>
          </w:rPr>
          <w:t>Study G</w:t>
        </w:r>
        <w:r w:rsidR="41B6B9FA" w:rsidRPr="00B35644">
          <w:rPr>
            <w:rStyle w:val="Hyperlink"/>
          </w:rPr>
          <w:t>uide for 2</w:t>
        </w:r>
        <w:r w:rsidR="00421D67" w:rsidRPr="00B35644">
          <w:rPr>
            <w:rStyle w:val="Hyperlink"/>
          </w:rPr>
          <w:t>02</w:t>
        </w:r>
        <w:r w:rsidR="71081B6A" w:rsidRPr="00B35644">
          <w:rPr>
            <w:rStyle w:val="Hyperlink"/>
          </w:rPr>
          <w:t>4</w:t>
        </w:r>
        <w:r w:rsidR="00317993" w:rsidRPr="00B35644">
          <w:rPr>
            <w:rStyle w:val="Hyperlink"/>
          </w:rPr>
          <w:t>-</w:t>
        </w:r>
        <w:r w:rsidR="71081B6A" w:rsidRPr="00B35644">
          <w:rPr>
            <w:rStyle w:val="Hyperlink"/>
          </w:rPr>
          <w:t>25</w:t>
        </w:r>
      </w:hyperlink>
      <w:r w:rsidR="00B35644">
        <w:t xml:space="preserve"> (Scroll down webpage to view)</w:t>
      </w:r>
    </w:p>
    <w:p w14:paraId="5B9DD174" w14:textId="7BD4C3AA" w:rsidR="009A0C34" w:rsidRPr="00B818B8" w:rsidRDefault="41B6B9FA" w:rsidP="000E1702">
      <w:pPr>
        <w:rPr>
          <w:rStyle w:val="Hyperlink"/>
          <w:color w:val="D6000D"/>
          <w:u w:val="none"/>
        </w:rPr>
      </w:pPr>
      <w:r w:rsidRPr="00B818B8">
        <w:t>The slides from the tutor information session on Wednesday 1</w:t>
      </w:r>
      <w:r w:rsidR="00317993">
        <w:t>1</w:t>
      </w:r>
      <w:r w:rsidRPr="00B818B8">
        <w:t xml:space="preserve">th September </w:t>
      </w:r>
      <w:r w:rsidR="00096FAC">
        <w:t xml:space="preserve">will </w:t>
      </w:r>
      <w:r w:rsidR="00C2011E">
        <w:t>be</w:t>
      </w:r>
      <w:r w:rsidR="00E547F0">
        <w:t xml:space="preserve"> </w:t>
      </w:r>
      <w:r w:rsidRPr="00B818B8">
        <w:t xml:space="preserve">available </w:t>
      </w:r>
      <w:hyperlink r:id="rId59" w:history="1">
        <w:r w:rsidR="00317993" w:rsidRPr="00317993">
          <w:rPr>
            <w:rStyle w:val="Hyperlink"/>
          </w:rPr>
          <w:t>HERE</w:t>
        </w:r>
      </w:hyperlink>
      <w:r w:rsidR="00317993">
        <w:t xml:space="preserve"> after the meeting.</w:t>
      </w:r>
    </w:p>
    <w:p w14:paraId="4722B617" w14:textId="6BA6086B" w:rsidR="002B6A84" w:rsidRPr="00E547F0" w:rsidRDefault="002B6A84" w:rsidP="00E547F0">
      <w:pPr>
        <w:pStyle w:val="Heading3"/>
        <w:rPr>
          <w:rStyle w:val="Hyperlink"/>
          <w:color w:val="auto"/>
          <w:u w:val="none"/>
        </w:rPr>
      </w:pPr>
      <w:bookmarkStart w:id="26" w:name="_Toc175758563"/>
      <w:r w:rsidRPr="00E547F0">
        <w:rPr>
          <w:rStyle w:val="Hyperlink"/>
          <w:color w:val="auto"/>
          <w:u w:val="none"/>
        </w:rPr>
        <w:t>How Are Students Assessed?</w:t>
      </w:r>
      <w:bookmarkEnd w:id="26"/>
    </w:p>
    <w:p w14:paraId="4334E291" w14:textId="3C920DE3" w:rsidR="00EF6EE4" w:rsidRDefault="04787549" w:rsidP="000E1702">
      <w:pPr>
        <w:rPr>
          <w:rStyle w:val="Hyperlink"/>
          <w:color w:val="auto"/>
          <w:u w:val="none"/>
        </w:rPr>
      </w:pPr>
      <w:r w:rsidRPr="454C8417">
        <w:rPr>
          <w:rStyle w:val="Hyperlink"/>
          <w:color w:val="auto"/>
          <w:u w:val="none"/>
        </w:rPr>
        <w:t>In Y1, s</w:t>
      </w:r>
      <w:r w:rsidR="00B87E95" w:rsidRPr="454C8417">
        <w:rPr>
          <w:rStyle w:val="Hyperlink"/>
          <w:color w:val="auto"/>
          <w:u w:val="none"/>
        </w:rPr>
        <w:t xml:space="preserve">tudents are required to submit </w:t>
      </w:r>
      <w:r w:rsidR="00DC251E" w:rsidRPr="454C8417">
        <w:rPr>
          <w:rStyle w:val="Hyperlink"/>
          <w:color w:val="auto"/>
          <w:u w:val="none"/>
        </w:rPr>
        <w:t xml:space="preserve">a group report at the end of the year.  They will be working in pairs or </w:t>
      </w:r>
      <w:r w:rsidR="3F742A11" w:rsidRPr="454C8417">
        <w:rPr>
          <w:rStyle w:val="Hyperlink"/>
          <w:color w:val="auto"/>
          <w:u w:val="none"/>
        </w:rPr>
        <w:t>trios</w:t>
      </w:r>
      <w:r w:rsidR="00DC251E" w:rsidRPr="454C8417">
        <w:rPr>
          <w:rStyle w:val="Hyperlink"/>
          <w:color w:val="auto"/>
          <w:u w:val="none"/>
        </w:rPr>
        <w:t xml:space="preserve"> </w:t>
      </w:r>
      <w:r w:rsidR="249127CB" w:rsidRPr="454C8417">
        <w:rPr>
          <w:rStyle w:val="Hyperlink"/>
          <w:color w:val="auto"/>
          <w:u w:val="none"/>
        </w:rPr>
        <w:t>in Y2, students will present in pa</w:t>
      </w:r>
      <w:r w:rsidR="3C4A0A5B" w:rsidRPr="454C8417">
        <w:rPr>
          <w:rStyle w:val="Hyperlink"/>
          <w:color w:val="auto"/>
          <w:u w:val="none"/>
        </w:rPr>
        <w:t>i</w:t>
      </w:r>
      <w:r w:rsidR="249127CB" w:rsidRPr="454C8417">
        <w:rPr>
          <w:rStyle w:val="Hyperlink"/>
          <w:color w:val="auto"/>
          <w:u w:val="none"/>
        </w:rPr>
        <w:t>r</w:t>
      </w:r>
      <w:r w:rsidR="1C8D68D1" w:rsidRPr="454C8417">
        <w:rPr>
          <w:rStyle w:val="Hyperlink"/>
          <w:color w:val="auto"/>
          <w:u w:val="none"/>
        </w:rPr>
        <w:t xml:space="preserve">s or trios during the final session. </w:t>
      </w:r>
      <w:r w:rsidR="00DC251E" w:rsidRPr="454C8417">
        <w:rPr>
          <w:rStyle w:val="Hyperlink"/>
          <w:color w:val="auto"/>
          <w:u w:val="none"/>
        </w:rPr>
        <w:t xml:space="preserve">QUB will send an MS form to be completed nearer the time.  Full details of assessment can be found </w:t>
      </w:r>
      <w:r w:rsidR="004814F3">
        <w:rPr>
          <w:rStyle w:val="Hyperlink"/>
          <w:color w:val="auto"/>
          <w:u w:val="none"/>
        </w:rPr>
        <w:t>in the</w:t>
      </w:r>
      <w:r w:rsidR="00DC251E" w:rsidRPr="454C8417">
        <w:rPr>
          <w:rStyle w:val="Hyperlink"/>
          <w:color w:val="auto"/>
          <w:u w:val="none"/>
        </w:rPr>
        <w:t xml:space="preserve"> </w:t>
      </w:r>
      <w:r w:rsidR="008738F7" w:rsidRPr="454C8417">
        <w:rPr>
          <w:rStyle w:val="Hyperlink"/>
          <w:color w:val="auto"/>
          <w:u w:val="none"/>
        </w:rPr>
        <w:t>Tutor Guide Years 1 +2.</w:t>
      </w:r>
    </w:p>
    <w:p w14:paraId="684A98A6" w14:textId="77777777" w:rsidR="00E547F0" w:rsidRPr="00132ACB" w:rsidRDefault="00E547F0" w:rsidP="00E547F0"/>
    <w:p w14:paraId="1BD2234C" w14:textId="10CEF572" w:rsidR="00EF6EE4" w:rsidRPr="000F5529" w:rsidRDefault="00E547F0" w:rsidP="00E547F0">
      <w:pPr>
        <w:pStyle w:val="Heading2"/>
      </w:pPr>
      <w:r>
        <w:br w:type="column"/>
      </w:r>
      <w:bookmarkStart w:id="27" w:name="_Toc175758564"/>
      <w:r w:rsidR="002C69B6" w:rsidRPr="000F5529">
        <w:t xml:space="preserve">What is </w:t>
      </w:r>
      <w:r w:rsidR="3E17CD91" w:rsidRPr="000F5529">
        <w:t xml:space="preserve">Year 3 </w:t>
      </w:r>
      <w:r w:rsidR="00055F55" w:rsidRPr="000F5529">
        <w:t xml:space="preserve">Longitudinal Integrated Clerkship </w:t>
      </w:r>
      <w:r w:rsidR="009A0C34" w:rsidRPr="000F5529">
        <w:t>(</w:t>
      </w:r>
      <w:r w:rsidR="00055F55" w:rsidRPr="000F5529">
        <w:t>LIC</w:t>
      </w:r>
      <w:r w:rsidR="009A0C34" w:rsidRPr="000F5529">
        <w:t>)</w:t>
      </w:r>
      <w:r w:rsidR="002C69B6" w:rsidRPr="000F5529">
        <w:t>?</w:t>
      </w:r>
      <w:bookmarkEnd w:id="27"/>
    </w:p>
    <w:p w14:paraId="5F19CC1F" w14:textId="0F10E6CE" w:rsidR="005529FA" w:rsidRPr="009A0C34" w:rsidRDefault="00AD2988" w:rsidP="000E1702">
      <w:r w:rsidRPr="00AD2988">
        <w:t xml:space="preserve">This course gives Year 3 students their first “immersion” into General Practice whilst spending much of their week in a hospital placement, known as a Longitudinal integrated Clerkship (LIC).  </w:t>
      </w:r>
      <w:r w:rsidRPr="00AD2988">
        <w:rPr>
          <w:lang w:val="en-IE"/>
        </w:rPr>
        <w:t>The Wednesday mornings in the GP setting will be in the same Trust as the hospital placement.</w:t>
      </w:r>
      <w:r w:rsidRPr="00AD2988">
        <w:t> </w:t>
      </w:r>
    </w:p>
    <w:p w14:paraId="3EA10181" w14:textId="1EDF5010" w:rsidR="00EE0211" w:rsidRPr="000F5529" w:rsidRDefault="00EE0211" w:rsidP="00E547F0">
      <w:pPr>
        <w:pStyle w:val="Heading3"/>
      </w:pPr>
      <w:bookmarkStart w:id="28" w:name="_Toc175758565"/>
      <w:r w:rsidRPr="000F5529">
        <w:t xml:space="preserve">What will </w:t>
      </w:r>
      <w:r w:rsidR="005529FA" w:rsidRPr="000F5529">
        <w:t xml:space="preserve">Year 3 </w:t>
      </w:r>
      <w:r w:rsidRPr="000F5529">
        <w:t>students be doing in practice?</w:t>
      </w:r>
      <w:bookmarkEnd w:id="28"/>
    </w:p>
    <w:p w14:paraId="7CD2F5CD" w14:textId="41CF2A33" w:rsidR="00AD2988" w:rsidRPr="00AD2988" w:rsidRDefault="00AD2988" w:rsidP="000E1702">
      <w:r w:rsidRPr="00AD2988">
        <w:t>A group of 6 students will be assigned to attend the same GP practice weekly on a Wednesday morning for 12 weeks (extended from 6 sessions in academic year 23-24).</w:t>
      </w:r>
      <w:r w:rsidRPr="00AD2988">
        <w:rPr>
          <w:lang w:val="en-IE"/>
        </w:rPr>
        <w:t xml:space="preserve"> Each placement will begin with an “introduction to GP” session held on ZOOM for all students on GP placement that semester. The last session of the semester will also be on ZOOM for the same student group.</w:t>
      </w:r>
      <w:r w:rsidRPr="00AD2988">
        <w:t> </w:t>
      </w:r>
    </w:p>
    <w:p w14:paraId="335161F8" w14:textId="4626A724" w:rsidR="00EE0211" w:rsidRDefault="4F512D21" w:rsidP="000E1702">
      <w:r w:rsidRPr="70FF391A">
        <w:t>These students benefit from working in pairs (or 3s if you have an odd number of students)</w:t>
      </w:r>
      <w:r w:rsidR="00780717">
        <w:t xml:space="preserve">. </w:t>
      </w:r>
      <w:r w:rsidR="55EBAE6B" w:rsidRPr="70FF391A">
        <w:t>Students should get the chance to speak to patients, but the focus is on their communication skills. These can be pre-arranged "cold cases" such as CDM or complex co-morbidities</w:t>
      </w:r>
      <w:r w:rsidR="009A0C34">
        <w:t xml:space="preserve">. </w:t>
      </w:r>
      <w:r w:rsidR="55EBAE6B" w:rsidRPr="70FF391A">
        <w:t xml:space="preserve">Ideally students should all get the chance to do at least 1 Home visit (though not mandatory). It could be to a care home. </w:t>
      </w:r>
    </w:p>
    <w:p w14:paraId="68D26D5F" w14:textId="6F079A8F" w:rsidR="00EE0211" w:rsidRDefault="55EBAE6B" w:rsidP="000E1702">
      <w:r w:rsidRPr="70FF391A">
        <w:t xml:space="preserve">Students can do practical tasks such as ECGs, taking blood, dipping urines, etc </w:t>
      </w:r>
    </w:p>
    <w:p w14:paraId="0E12E12F" w14:textId="2769DCE7" w:rsidR="00EE0211" w:rsidRDefault="55EBAE6B" w:rsidP="000E1702">
      <w:r w:rsidRPr="39222634">
        <w:t xml:space="preserve">Students can phone patients e.g. to check how someone is </w:t>
      </w:r>
      <w:proofErr w:type="gramStart"/>
      <w:r w:rsidRPr="39222634">
        <w:t>post</w:t>
      </w:r>
      <w:proofErr w:type="gramEnd"/>
      <w:r w:rsidRPr="39222634">
        <w:t xml:space="preserve"> hospital admission (holistic conversation and gathering information</w:t>
      </w:r>
      <w:proofErr w:type="gramStart"/>
      <w:r w:rsidRPr="39222634">
        <w:t>)</w:t>
      </w:r>
      <w:r w:rsidR="13383548" w:rsidRPr="39222634">
        <w:t>,</w:t>
      </w:r>
      <w:r w:rsidR="00096FAC">
        <w:t>to</w:t>
      </w:r>
      <w:proofErr w:type="gramEnd"/>
      <w:r w:rsidRPr="39222634">
        <w:t xml:space="preserve"> </w:t>
      </w:r>
      <w:r w:rsidR="00690B2E">
        <w:t>review</w:t>
      </w:r>
      <w:r w:rsidR="0058704A">
        <w:t xml:space="preserve"> </w:t>
      </w:r>
      <w:r w:rsidRPr="39222634">
        <w:t xml:space="preserve">medication or </w:t>
      </w:r>
      <w:r w:rsidR="00096FAC">
        <w:t xml:space="preserve">to </w:t>
      </w:r>
      <w:r w:rsidRPr="39222634">
        <w:t>notify of a change in meds</w:t>
      </w:r>
      <w:r w:rsidR="0CB597EA" w:rsidRPr="39222634">
        <w:t>,</w:t>
      </w:r>
      <w:r w:rsidRPr="39222634">
        <w:t xml:space="preserve"> to give health promotion advice e.g. raised cholesterol </w:t>
      </w:r>
    </w:p>
    <w:p w14:paraId="48941029" w14:textId="62B2AF63" w:rsidR="00EE0211" w:rsidRPr="00AF43EF" w:rsidRDefault="009A0C34" w:rsidP="00E547F0">
      <w:pPr>
        <w:pStyle w:val="Heading3"/>
      </w:pPr>
      <w:bookmarkStart w:id="29" w:name="_Toc175758566"/>
      <w:r w:rsidRPr="00096FAC">
        <w:t>How are Students Assessed?</w:t>
      </w:r>
      <w:bookmarkEnd w:id="29"/>
    </w:p>
    <w:p w14:paraId="2B134DB4" w14:textId="77777777" w:rsidR="00AD2988" w:rsidRPr="00AD2988" w:rsidRDefault="00AD2988" w:rsidP="000E1702">
      <w:r w:rsidRPr="00AD2988">
        <w:t xml:space="preserve">There are 2 activities which all students MUST engage in. These may not last for the whole session, and indeed it may be more useful to rotate around activities on each Wednesday. The key activities are: - </w:t>
      </w:r>
    </w:p>
    <w:p w14:paraId="1D88625C" w14:textId="566BE504" w:rsidR="00E547F0" w:rsidRPr="00AD2988" w:rsidRDefault="00E547F0" w:rsidP="00E547F0">
      <w:pPr>
        <w:pStyle w:val="Heading3"/>
      </w:pPr>
      <w:bookmarkStart w:id="30" w:name="_Toc175758567"/>
      <w:r>
        <w:t>Other considerations</w:t>
      </w:r>
      <w:bookmarkEnd w:id="30"/>
    </w:p>
    <w:p w14:paraId="0AF7A768" w14:textId="65479778" w:rsidR="009A0C34" w:rsidRDefault="00AD2988" w:rsidP="000E1702">
      <w:r w:rsidRPr="00AD2988">
        <w:rPr>
          <w:b/>
          <w:bCs/>
        </w:rPr>
        <w:t>Hot seating:</w:t>
      </w:r>
      <w:r w:rsidRPr="00AD2988">
        <w:t xml:space="preserve"> Two students will sit in with a GP, observing and conducting consultations.</w:t>
      </w:r>
    </w:p>
    <w:p w14:paraId="5EDF7C15" w14:textId="33451CC5" w:rsidR="00AD2988" w:rsidRDefault="00AD2988" w:rsidP="000E1702">
      <w:r w:rsidRPr="00AD2988">
        <w:rPr>
          <w:b/>
          <w:bCs/>
        </w:rPr>
        <w:t xml:space="preserve">Case-based discussion: </w:t>
      </w:r>
      <w:r w:rsidRPr="00AD2988">
        <w:t>Two students will undertake a more detailed case review for discussion with peers. Patients can either be identified in advance, or they can be allocated ad hoc from triage list. </w:t>
      </w:r>
    </w:p>
    <w:p w14:paraId="2B72365B" w14:textId="5643BBE9" w:rsidR="00517A42" w:rsidRDefault="00AD2988" w:rsidP="000E1702">
      <w:r w:rsidRPr="00AD2988">
        <w:t>GP Tutors are asked to complete an end of placement feedback form</w:t>
      </w:r>
      <w:r>
        <w:t xml:space="preserve"> on My Progress.</w:t>
      </w:r>
      <w:r w:rsidR="00E547F0">
        <w:t xml:space="preserve"> </w:t>
      </w:r>
      <w:r w:rsidR="00517A42" w:rsidRPr="70FF391A">
        <w:t>Further info is available here:</w:t>
      </w:r>
    </w:p>
    <w:p w14:paraId="4AAAAFDD" w14:textId="7FD0940F" w:rsidR="00E150DF" w:rsidRPr="004814F3" w:rsidRDefault="4D837C8D" w:rsidP="000E1702">
      <w:pPr>
        <w:rPr>
          <w:color w:val="FF0000"/>
        </w:rPr>
      </w:pPr>
      <w:hyperlink r:id="rId60">
        <w:r w:rsidRPr="004814F3">
          <w:rPr>
            <w:rStyle w:val="Hyperlink"/>
            <w:color w:val="FF0000"/>
            <w:u w:val="none"/>
          </w:rPr>
          <w:t>Year 3 PM Update video recording</w:t>
        </w:r>
      </w:hyperlink>
    </w:p>
    <w:p w14:paraId="5103E7CF" w14:textId="0478B60E" w:rsidR="00096FAC" w:rsidRPr="004814F3" w:rsidRDefault="00903C75" w:rsidP="000E1702">
      <w:pPr>
        <w:rPr>
          <w:color w:val="FF0000"/>
        </w:rPr>
      </w:pPr>
      <w:r>
        <w:t xml:space="preserve">Click here for the </w:t>
      </w:r>
      <w:hyperlink r:id="rId61" w:history="1">
        <w:r w:rsidR="00096FAC" w:rsidRPr="00B35644">
          <w:rPr>
            <w:rStyle w:val="Hyperlink"/>
          </w:rPr>
          <w:t xml:space="preserve">Year 3 GP Tutor </w:t>
        </w:r>
        <w:r w:rsidR="004814F3" w:rsidRPr="00B35644">
          <w:rPr>
            <w:rStyle w:val="Hyperlink"/>
          </w:rPr>
          <w:t xml:space="preserve">and Student </w:t>
        </w:r>
        <w:r w:rsidR="00B2389B" w:rsidRPr="00B35644">
          <w:rPr>
            <w:rStyle w:val="Hyperlink"/>
          </w:rPr>
          <w:t>Guid</w:t>
        </w:r>
        <w:r w:rsidR="00421D67" w:rsidRPr="00B35644">
          <w:rPr>
            <w:rStyle w:val="Hyperlink"/>
          </w:rPr>
          <w:t>e 2024-25</w:t>
        </w:r>
      </w:hyperlink>
    </w:p>
    <w:p w14:paraId="2E0264E7" w14:textId="77777777" w:rsidR="00342F72" w:rsidRDefault="00342F72" w:rsidP="000E1702"/>
    <w:p w14:paraId="38FF46C7" w14:textId="4CECFAC9" w:rsidR="00C2011E" w:rsidRDefault="00C2011E" w:rsidP="000E1702">
      <w:r w:rsidRPr="00B818B8">
        <w:t xml:space="preserve">The slides from the tutor information session on </w:t>
      </w:r>
      <w:r>
        <w:t xml:space="preserve">Tuesday, 3 </w:t>
      </w:r>
      <w:r w:rsidRPr="00B818B8">
        <w:t xml:space="preserve">September </w:t>
      </w:r>
      <w:r>
        <w:t xml:space="preserve">will be </w:t>
      </w:r>
      <w:r w:rsidRPr="00B818B8">
        <w:t xml:space="preserve">available </w:t>
      </w:r>
      <w:hyperlink r:id="rId62" w:history="1">
        <w:r w:rsidRPr="00656A1A">
          <w:rPr>
            <w:rStyle w:val="Hyperlink"/>
          </w:rPr>
          <w:t>HERE</w:t>
        </w:r>
      </w:hyperlink>
      <w:r>
        <w:t xml:space="preserve"> after the meeting.</w:t>
      </w:r>
    </w:p>
    <w:p w14:paraId="11A46459" w14:textId="188D2B69" w:rsidR="00E150DF" w:rsidRPr="000F5529" w:rsidRDefault="00E547F0" w:rsidP="00E547F0">
      <w:pPr>
        <w:pStyle w:val="Heading2"/>
      </w:pPr>
      <w:r>
        <w:br w:type="column"/>
      </w:r>
      <w:bookmarkStart w:id="31" w:name="_Toc175758568"/>
      <w:r w:rsidR="0FBFABC9" w:rsidRPr="000F5529">
        <w:t xml:space="preserve">What is </w:t>
      </w:r>
      <w:r w:rsidR="3E17CD91" w:rsidRPr="000F5529">
        <w:t>Year 4 General Practice</w:t>
      </w:r>
      <w:r w:rsidR="01A06BB1" w:rsidRPr="000F5529">
        <w:t>?</w:t>
      </w:r>
      <w:bookmarkEnd w:id="31"/>
    </w:p>
    <w:p w14:paraId="1BE302A2" w14:textId="26408059" w:rsidR="005931F4" w:rsidRPr="00317993" w:rsidRDefault="18FD466D" w:rsidP="000E1702">
      <w:r w:rsidRPr="39222634">
        <w:t>GP in Year 4 is medical students’ clinical ‘home’. Students spend 8 weeks in GP throug</w:t>
      </w:r>
      <w:r w:rsidR="00780717">
        <w:t xml:space="preserve">h </w:t>
      </w:r>
      <w:r w:rsidRPr="39222634">
        <w:t xml:space="preserve">the </w:t>
      </w:r>
      <w:r w:rsidR="383F4A0E" w:rsidRPr="39222634">
        <w:t>year, returning to the same Practice for 4 x 2-week blocks</w:t>
      </w:r>
      <w:r w:rsidR="1EF38DA7" w:rsidRPr="39222634">
        <w:t xml:space="preserve"> </w:t>
      </w:r>
      <w:r w:rsidR="3AEB0FC4" w:rsidRPr="39222634">
        <w:t>(9 sessions per week).</w:t>
      </w:r>
      <w:r w:rsidR="00096FAC">
        <w:t xml:space="preserve"> </w:t>
      </w:r>
      <w:r w:rsidR="009968A8" w:rsidRPr="39222634">
        <w:t xml:space="preserve">These </w:t>
      </w:r>
      <w:r w:rsidR="4B7CAD68" w:rsidRPr="39222634">
        <w:t>2</w:t>
      </w:r>
      <w:r w:rsidR="009968A8" w:rsidRPr="39222634">
        <w:t>-week blocks are at fixed time points between end of August and mid-May</w:t>
      </w:r>
      <w:r w:rsidR="03E36511" w:rsidRPr="39222634">
        <w:t>.</w:t>
      </w:r>
      <w:r w:rsidR="59581E10" w:rsidRPr="39222634">
        <w:t xml:space="preserve"> </w:t>
      </w:r>
      <w:r w:rsidR="55A3F8D7" w:rsidRPr="39222634">
        <w:t>It is worth noting that QUB students sit their written clinical finals exams at the end of Year 4.</w:t>
      </w:r>
    </w:p>
    <w:p w14:paraId="7A2FB949" w14:textId="7794A3FA" w:rsidR="00656A1A" w:rsidRPr="00317993" w:rsidRDefault="00317993" w:rsidP="000E1702">
      <w:pPr>
        <w:rPr>
          <w:color w:val="FF0000"/>
        </w:rPr>
      </w:pPr>
      <w:hyperlink r:id="rId63" w:history="1">
        <w:r w:rsidRPr="007B1D69">
          <w:rPr>
            <w:rStyle w:val="Hyperlink"/>
          </w:rPr>
          <w:t>Year 4 Tutor Training ppt 26.06.24</w:t>
        </w:r>
      </w:hyperlink>
    </w:p>
    <w:p w14:paraId="199FEEE7" w14:textId="0D69C8D6" w:rsidR="00342F72" w:rsidRDefault="3CE3AEBD" w:rsidP="000E1702">
      <w:pPr>
        <w:rPr>
          <w:rStyle w:val="Hyperlink"/>
          <w:color w:val="FF0000"/>
          <w:u w:val="none"/>
        </w:rPr>
      </w:pPr>
      <w:hyperlink r:id="rId64" w:history="1">
        <w:r w:rsidRPr="00656A1A">
          <w:rPr>
            <w:rStyle w:val="Hyperlink"/>
          </w:rPr>
          <w:t xml:space="preserve">Year 4 </w:t>
        </w:r>
        <w:r w:rsidR="00656A1A" w:rsidRPr="00656A1A">
          <w:rPr>
            <w:rStyle w:val="Hyperlink"/>
          </w:rPr>
          <w:t xml:space="preserve">C25 </w:t>
        </w:r>
        <w:r w:rsidRPr="00656A1A">
          <w:rPr>
            <w:rStyle w:val="Hyperlink"/>
          </w:rPr>
          <w:t>GP placement training</w:t>
        </w:r>
      </w:hyperlink>
    </w:p>
    <w:p w14:paraId="2CC152CA" w14:textId="4ED06D75" w:rsidR="00E150DF" w:rsidRPr="000F5529" w:rsidRDefault="3CE3AEBD" w:rsidP="00732D3C">
      <w:pPr>
        <w:pStyle w:val="Heading3"/>
      </w:pPr>
      <w:bookmarkStart w:id="32" w:name="_Toc175758569"/>
      <w:r w:rsidRPr="000F5529">
        <w:t xml:space="preserve">What will </w:t>
      </w:r>
      <w:r w:rsidR="009A0C34" w:rsidRPr="000F5529">
        <w:t xml:space="preserve">Year 4 </w:t>
      </w:r>
      <w:r w:rsidRPr="000F5529">
        <w:t>students be doing in practice?</w:t>
      </w:r>
      <w:bookmarkEnd w:id="32"/>
    </w:p>
    <w:p w14:paraId="0FF8CC2D" w14:textId="59E85B6D" w:rsidR="009A0C34" w:rsidRDefault="26AD0B72" w:rsidP="000E1702">
      <w:r w:rsidRPr="70FF391A">
        <w:t>It is a variety of clinical exposure (with as much consultation experience as possible) tha</w:t>
      </w:r>
      <w:r w:rsidR="2A2ECD9A" w:rsidRPr="70FF391A">
        <w:t>t</w:t>
      </w:r>
      <w:r w:rsidRPr="70FF391A">
        <w:t xml:space="preserve"> Year 4 students really value. </w:t>
      </w:r>
      <w:r w:rsidR="1B1BBA03" w:rsidRPr="70FF391A">
        <w:t xml:space="preserve">We ask that a minimum of 50% of </w:t>
      </w:r>
      <w:r w:rsidR="0015668D">
        <w:t>students’</w:t>
      </w:r>
      <w:r w:rsidR="0015668D" w:rsidRPr="70FF391A">
        <w:t xml:space="preserve"> </w:t>
      </w:r>
      <w:r w:rsidR="1B1BBA03" w:rsidRPr="70FF391A">
        <w:t>time in practice is spent on GP consulting – starting with Active Observation and progressing through Active Participation to Leading Consul</w:t>
      </w:r>
      <w:r w:rsidR="2827C1AD" w:rsidRPr="70FF391A">
        <w:t>t</w:t>
      </w:r>
      <w:r w:rsidR="1B1BBA03" w:rsidRPr="70FF391A">
        <w:t>ations.</w:t>
      </w:r>
      <w:r w:rsidR="34AD69EE" w:rsidRPr="70FF391A">
        <w:t xml:space="preserve"> </w:t>
      </w:r>
      <w:r w:rsidR="45982821" w:rsidRPr="70FF391A">
        <w:t>By the time they have completed 8 weeks over the course of year 4 we would expect that all students will have led on a reasonable number of consultations</w:t>
      </w:r>
      <w:r w:rsidR="77C917DA" w:rsidRPr="70FF391A">
        <w:t>.</w:t>
      </w:r>
      <w:r w:rsidR="45982821" w:rsidRPr="70FF391A">
        <w:t xml:space="preserve"> </w:t>
      </w:r>
      <w:r w:rsidR="34AD69EE" w:rsidRPr="70FF391A">
        <w:t>Other activities might include spending time alongside other members of the Practice Team, in treatment room activities</w:t>
      </w:r>
      <w:r w:rsidR="1CF106A8" w:rsidRPr="70FF391A">
        <w:t>, carrying out long term condition reviews</w:t>
      </w:r>
      <w:r w:rsidR="34AD69EE" w:rsidRPr="70FF391A">
        <w:t xml:space="preserve"> or out on Home Visits</w:t>
      </w:r>
      <w:r w:rsidR="60F2553D" w:rsidRPr="70FF391A">
        <w:t xml:space="preserve">. </w:t>
      </w:r>
    </w:p>
    <w:p w14:paraId="3F363D80" w14:textId="77777777" w:rsidR="009A0C34" w:rsidRDefault="009A0C34" w:rsidP="000E1702"/>
    <w:p w14:paraId="078C35F0" w14:textId="2995045D" w:rsidR="0025386D" w:rsidRDefault="6A105397" w:rsidP="000E1702">
      <w:r w:rsidRPr="70FF391A">
        <w:t>Students are based in Practice</w:t>
      </w:r>
      <w:r w:rsidR="004EC34C" w:rsidRPr="70FF391A">
        <w:t>s</w:t>
      </w:r>
      <w:r w:rsidRPr="70FF391A">
        <w:t xml:space="preserve"> for 9 sessions a week</w:t>
      </w:r>
      <w:r w:rsidR="009A0C34">
        <w:t xml:space="preserve">; </w:t>
      </w:r>
      <w:r w:rsidRPr="70FF391A">
        <w:t>it is up to Practices how this is timetabled for students - we understand that oppo</w:t>
      </w:r>
      <w:r w:rsidR="100C269C" w:rsidRPr="70FF391A">
        <w:t xml:space="preserve">rtunities will differ </w:t>
      </w:r>
      <w:r w:rsidRPr="70FF391A">
        <w:t xml:space="preserve">dependent on </w:t>
      </w:r>
      <w:proofErr w:type="gramStart"/>
      <w:r w:rsidRPr="70FF391A">
        <w:t>a number of</w:t>
      </w:r>
      <w:proofErr w:type="gramEnd"/>
      <w:r w:rsidRPr="70FF391A">
        <w:t xml:space="preserve"> factors. </w:t>
      </w:r>
      <w:r w:rsidR="6F307CFE" w:rsidRPr="70FF391A">
        <w:t>W</w:t>
      </w:r>
      <w:r w:rsidRPr="70FF391A">
        <w:t xml:space="preserve">hatever </w:t>
      </w:r>
      <w:r w:rsidR="05C194FE" w:rsidRPr="70FF391A">
        <w:t>the</w:t>
      </w:r>
      <w:r w:rsidRPr="70FF391A">
        <w:t xml:space="preserve"> </w:t>
      </w:r>
      <w:r w:rsidR="1747BCA0" w:rsidRPr="70FF391A">
        <w:t>P</w:t>
      </w:r>
      <w:r w:rsidRPr="70FF391A">
        <w:t xml:space="preserve">ractice size and set up, we hope that returning students embed themselves as far as possible in your </w:t>
      </w:r>
      <w:r w:rsidR="46AF549F" w:rsidRPr="70FF391A">
        <w:t>P</w:t>
      </w:r>
      <w:r w:rsidRPr="70FF391A">
        <w:t>ractice and become a useful part of your team</w:t>
      </w:r>
      <w:r w:rsidR="26AD0B72" w:rsidRPr="70FF391A">
        <w:t xml:space="preserve">. </w:t>
      </w:r>
      <w:r w:rsidR="022BA040" w:rsidRPr="70FF391A">
        <w:t>T</w:t>
      </w:r>
      <w:r w:rsidR="1E1203A1" w:rsidRPr="70FF391A">
        <w:t xml:space="preserve">here is no expectation or requirement for any formal ‘teaching sessions’ while </w:t>
      </w:r>
      <w:r w:rsidR="51B8955E" w:rsidRPr="70FF391A">
        <w:t>students</w:t>
      </w:r>
      <w:r w:rsidR="1E1203A1" w:rsidRPr="70FF391A">
        <w:t xml:space="preserve"> are in practice.</w:t>
      </w:r>
    </w:p>
    <w:p w14:paraId="627CA5BD" w14:textId="77777777" w:rsidR="00AF4F05" w:rsidRDefault="00AF4F05" w:rsidP="000E1702"/>
    <w:p w14:paraId="5477DE34" w14:textId="133733C7" w:rsidR="009A0C34" w:rsidRPr="00AF43EF" w:rsidRDefault="009A0C34" w:rsidP="00DE0521">
      <w:pPr>
        <w:pStyle w:val="Heading3"/>
      </w:pPr>
      <w:bookmarkStart w:id="33" w:name="_Toc175758570"/>
      <w:r w:rsidRPr="00AF43EF">
        <w:t>How are Year 4 Students Assessed?</w:t>
      </w:r>
      <w:bookmarkEnd w:id="33"/>
    </w:p>
    <w:p w14:paraId="213E16CE" w14:textId="42083AD7" w:rsidR="00DC5BAC" w:rsidRPr="00DE0521" w:rsidRDefault="00DC5BAC" w:rsidP="00DE0521">
      <w:pPr>
        <w:rPr>
          <w:b/>
          <w:bCs/>
        </w:rPr>
      </w:pPr>
      <w:bookmarkStart w:id="34" w:name="_Toc172542458"/>
      <w:r w:rsidRPr="00DE0521">
        <w:rPr>
          <w:b/>
          <w:bCs/>
        </w:rPr>
        <w:t xml:space="preserve">GP Tutor Feedback Forms: one after each </w:t>
      </w:r>
      <w:r w:rsidR="008C7495" w:rsidRPr="00DE0521">
        <w:rPr>
          <w:b/>
          <w:bCs/>
        </w:rPr>
        <w:t>2</w:t>
      </w:r>
      <w:r w:rsidRPr="00DE0521">
        <w:rPr>
          <w:b/>
          <w:bCs/>
        </w:rPr>
        <w:t>-week attachment</w:t>
      </w:r>
      <w:bookmarkEnd w:id="34"/>
    </w:p>
    <w:p w14:paraId="6793840F" w14:textId="59CB772F" w:rsidR="00DC5BAC" w:rsidRDefault="00DC5BAC" w:rsidP="000E1702">
      <w:r w:rsidRPr="00DC5BAC">
        <w:t xml:space="preserve">Students will need to ask their GP tutor(s) for a preferred email address – entering this will enable tutors to access the </w:t>
      </w:r>
      <w:hyperlink r:id="rId65" w:anchor="/" w:history="1">
        <w:proofErr w:type="spellStart"/>
        <w:r w:rsidRPr="00DC5BAC">
          <w:rPr>
            <w:rStyle w:val="Hyperlink"/>
          </w:rPr>
          <w:t>MyProgress</w:t>
        </w:r>
        <w:proofErr w:type="spellEnd"/>
        <w:r w:rsidRPr="00DC5BAC">
          <w:rPr>
            <w:rStyle w:val="Hyperlink"/>
          </w:rPr>
          <w:t xml:space="preserve"> platform</w:t>
        </w:r>
      </w:hyperlink>
      <w:r w:rsidRPr="00DC5BAC">
        <w:t xml:space="preserve">, view students’ progress, and complete the short GP Tutor Feedback Form at the end of each of the </w:t>
      </w:r>
      <w:r w:rsidR="008C7495">
        <w:t>4 x 2</w:t>
      </w:r>
      <w:r w:rsidRPr="00DC5BAC">
        <w:t>-week attachments</w:t>
      </w:r>
      <w:r w:rsidR="00AB2F3A">
        <w:t>.</w:t>
      </w:r>
    </w:p>
    <w:p w14:paraId="7F20B089" w14:textId="5B1C9D1C" w:rsidR="00AB2F3A" w:rsidRPr="00DC5BAC" w:rsidRDefault="00AB2F3A" w:rsidP="000E1702">
      <w:r>
        <w:t xml:space="preserve">Students are asked to complete and reflect on their learning around </w:t>
      </w:r>
      <w:r w:rsidR="008C7495">
        <w:t>4 Clinical Encounters during each 2-week</w:t>
      </w:r>
      <w:r w:rsidR="008F0387">
        <w:t xml:space="preserve"> attachment.</w:t>
      </w:r>
    </w:p>
    <w:p w14:paraId="0A715221" w14:textId="364B7379" w:rsidR="00DC66B2" w:rsidRPr="00DC5BAC" w:rsidRDefault="00903C75" w:rsidP="000E1702">
      <w:r>
        <w:t xml:space="preserve">Click here for the </w:t>
      </w:r>
      <w:hyperlink r:id="rId66" w:history="1">
        <w:r w:rsidR="32058DCE" w:rsidRPr="00B35644">
          <w:rPr>
            <w:rStyle w:val="Hyperlink"/>
          </w:rPr>
          <w:t xml:space="preserve">Year 4 </w:t>
        </w:r>
        <w:r w:rsidR="00C54E3B" w:rsidRPr="00B35644">
          <w:rPr>
            <w:rStyle w:val="Hyperlink"/>
          </w:rPr>
          <w:t xml:space="preserve">GP </w:t>
        </w:r>
        <w:r w:rsidR="32058DCE" w:rsidRPr="00B35644">
          <w:rPr>
            <w:rStyle w:val="Hyperlink"/>
          </w:rPr>
          <w:t>Tutor and Studen</w:t>
        </w:r>
        <w:r w:rsidR="003C33D2" w:rsidRPr="00B35644">
          <w:rPr>
            <w:rStyle w:val="Hyperlink"/>
          </w:rPr>
          <w:t>t</w:t>
        </w:r>
        <w:r w:rsidR="00B2389B" w:rsidRPr="00B35644">
          <w:rPr>
            <w:rStyle w:val="Hyperlink"/>
          </w:rPr>
          <w:t xml:space="preserve"> </w:t>
        </w:r>
        <w:r w:rsidR="32058DCE" w:rsidRPr="00B35644">
          <w:rPr>
            <w:rStyle w:val="Hyperlink"/>
          </w:rPr>
          <w:t>Guide</w:t>
        </w:r>
        <w:r w:rsidR="00326ED9" w:rsidRPr="00B35644">
          <w:rPr>
            <w:rStyle w:val="Hyperlink"/>
          </w:rPr>
          <w:t xml:space="preserve"> 2024-</w:t>
        </w:r>
        <w:r w:rsidR="003C33D2" w:rsidRPr="00B35644">
          <w:rPr>
            <w:rStyle w:val="Hyperlink"/>
          </w:rPr>
          <w:t>2</w:t>
        </w:r>
        <w:r w:rsidR="00326ED9" w:rsidRPr="00B35644">
          <w:rPr>
            <w:rStyle w:val="Hyperlink"/>
          </w:rPr>
          <w:t>5</w:t>
        </w:r>
      </w:hyperlink>
    </w:p>
    <w:p w14:paraId="00457868" w14:textId="56C77061" w:rsidR="00CF56A3" w:rsidRDefault="00732D3C" w:rsidP="000E1702">
      <w:pPr>
        <w:pStyle w:val="Heading2"/>
      </w:pPr>
      <w:r>
        <w:br w:type="column"/>
      </w:r>
      <w:bookmarkStart w:id="35" w:name="_Toc175758571"/>
      <w:r w:rsidR="01839F50" w:rsidRPr="000F5529">
        <w:t xml:space="preserve">What is </w:t>
      </w:r>
      <w:r w:rsidR="7269DA0D" w:rsidRPr="000F5529">
        <w:t xml:space="preserve">Year 5 </w:t>
      </w:r>
      <w:r w:rsidR="3CCED622" w:rsidRPr="000F5529">
        <w:t>Preparation for Practice</w:t>
      </w:r>
      <w:r>
        <w:t>: P</w:t>
      </w:r>
      <w:r w:rsidR="3CCED622" w:rsidRPr="000F5529">
        <w:t>rimary and preventative care</w:t>
      </w:r>
      <w:r w:rsidR="009A0C34" w:rsidRPr="000F5529">
        <w:t>?</w:t>
      </w:r>
      <w:bookmarkEnd w:id="35"/>
    </w:p>
    <w:p w14:paraId="78E40AEE" w14:textId="637623E6" w:rsidR="00732D3C" w:rsidRPr="00732D3C" w:rsidRDefault="00732D3C" w:rsidP="6442901E">
      <w:r w:rsidRPr="6442901E">
        <w:t>In their final year pairs of students will spend 7 weeks, within an 8-week period, in a general practice setting. The main objective is to enhance the generalist skills already developed in primary care in YR1-4. The whole year 5 course has integrated learning outcomes with the overall objective to prepare students for practice. Students have sat their final written clinical exam, and the focus is on gaining practical experience. It is all very ‘hands-on’ and students are encouraged to increase their level of independence and exposure to complexity.</w:t>
      </w:r>
    </w:p>
    <w:p w14:paraId="6C918E0D" w14:textId="0BA2D156" w:rsidR="00E150DF" w:rsidRPr="000F5529" w:rsidRDefault="08E051FC" w:rsidP="00732D3C">
      <w:pPr>
        <w:pStyle w:val="Heading3"/>
      </w:pPr>
      <w:bookmarkStart w:id="36" w:name="_Toc175758572"/>
      <w:r w:rsidRPr="000F5529">
        <w:t xml:space="preserve">What will </w:t>
      </w:r>
      <w:r w:rsidR="574BC41B" w:rsidRPr="000F5529">
        <w:t xml:space="preserve">Year 5 </w:t>
      </w:r>
      <w:r w:rsidRPr="000F5529">
        <w:t>students be doing in practice?</w:t>
      </w:r>
      <w:bookmarkEnd w:id="36"/>
    </w:p>
    <w:p w14:paraId="07106D38" w14:textId="0CFCA320" w:rsidR="004D4B96" w:rsidRDefault="27172BEE" w:rsidP="000E1702">
      <w:r w:rsidRPr="70FF391A">
        <w:t xml:space="preserve">Opportunities will be different in different practices. Being embedded within the practice for 9 session /week for 7 weeks should create a good understanding of how development needs and progression can be supported and monitored. The focus is on Preparation for Practice and there is no better way to do this by engaging with patient-facing activities which in GP often means consulting directly with patients. Students should be given opportunities to assess patients with direct or indirect one-to-one supervision and the ratio of face-to-face versus telephone/video consults should be in-keeping with how the practice is consulting. There will be some compulsory elements during the </w:t>
      </w:r>
      <w:r w:rsidR="2BB21387" w:rsidRPr="70FF391A">
        <w:t>attachment,</w:t>
      </w:r>
      <w:r w:rsidRPr="70FF391A">
        <w:t xml:space="preserve"> and these should be combined with the personal learning needs of the student.   </w:t>
      </w:r>
    </w:p>
    <w:p w14:paraId="139BF8B8" w14:textId="3E9FD310" w:rsidR="006B764E" w:rsidRDefault="00903C75" w:rsidP="000E1702">
      <w:pPr>
        <w:rPr>
          <w:rStyle w:val="Hyperlink"/>
        </w:rPr>
      </w:pPr>
      <w:r>
        <w:t xml:space="preserve">Click here for the </w:t>
      </w:r>
      <w:hyperlink r:id="rId67" w:history="1">
        <w:r w:rsidR="006B764E" w:rsidRPr="00B35644">
          <w:rPr>
            <w:rStyle w:val="Hyperlink"/>
          </w:rPr>
          <w:t xml:space="preserve">Year 5 Tutor and Student </w:t>
        </w:r>
        <w:r w:rsidR="003C33D2" w:rsidRPr="00B35644">
          <w:rPr>
            <w:rStyle w:val="Hyperlink"/>
          </w:rPr>
          <w:t>G</w:t>
        </w:r>
        <w:r w:rsidR="006B764E" w:rsidRPr="00B35644">
          <w:rPr>
            <w:rStyle w:val="Hyperlink"/>
          </w:rPr>
          <w:t>uide 2024-</w:t>
        </w:r>
        <w:r w:rsidR="00421D67" w:rsidRPr="00B35644">
          <w:rPr>
            <w:rStyle w:val="Hyperlink"/>
          </w:rPr>
          <w:t>2</w:t>
        </w:r>
        <w:r w:rsidR="006B764E" w:rsidRPr="00B35644">
          <w:rPr>
            <w:rStyle w:val="Hyperlink"/>
          </w:rPr>
          <w:t>5</w:t>
        </w:r>
      </w:hyperlink>
    </w:p>
    <w:p w14:paraId="6555688D" w14:textId="7B1378D5" w:rsidR="00BF055A" w:rsidRPr="00BF055A" w:rsidRDefault="009E69FD" w:rsidP="000E1702">
      <w:pPr>
        <w:rPr>
          <w:rStyle w:val="Hyperlink"/>
        </w:rPr>
      </w:pPr>
      <w:r w:rsidRPr="00B818B8">
        <w:t xml:space="preserve">The slides from the tutor information session on </w:t>
      </w:r>
      <w:r>
        <w:t xml:space="preserve">in June 2024 are </w:t>
      </w:r>
      <w:r w:rsidRPr="00B818B8">
        <w:t xml:space="preserve">available </w:t>
      </w:r>
      <w:hyperlink r:id="rId68" w:history="1">
        <w:r w:rsidRPr="00647921">
          <w:rPr>
            <w:rStyle w:val="Hyperlink"/>
          </w:rPr>
          <w:t>HERE</w:t>
        </w:r>
      </w:hyperlink>
      <w:r w:rsidR="00BF055A">
        <w:rPr>
          <w:rStyle w:val="Hyperlink"/>
        </w:rPr>
        <w:t xml:space="preserve">. </w:t>
      </w:r>
      <w:r w:rsidR="00BF055A" w:rsidRPr="00BF055A">
        <w:rPr>
          <w:rStyle w:val="Hyperlink"/>
          <w:color w:val="FF0000"/>
          <w:u w:val="none"/>
        </w:rPr>
        <w:t>The password is COVID19</w:t>
      </w:r>
    </w:p>
    <w:p w14:paraId="55078F9E" w14:textId="5CA20693" w:rsidR="00040EB1" w:rsidRPr="00AF43EF" w:rsidRDefault="00A0475E" w:rsidP="00421D67">
      <w:pPr>
        <w:pStyle w:val="Heading3"/>
      </w:pPr>
      <w:bookmarkStart w:id="37" w:name="_Toc175758573"/>
      <w:r w:rsidRPr="00AF43EF">
        <w:t xml:space="preserve">How are Year 5 Students </w:t>
      </w:r>
      <w:r w:rsidR="00040EB1" w:rsidRPr="00AF43EF">
        <w:t>Assess</w:t>
      </w:r>
      <w:r w:rsidRPr="00AF43EF">
        <w:t>ed?</w:t>
      </w:r>
      <w:bookmarkEnd w:id="37"/>
    </w:p>
    <w:p w14:paraId="097C450C" w14:textId="595C9BFA" w:rsidR="00691B42" w:rsidRDefault="00DC5BAC" w:rsidP="000E1702">
      <w:r w:rsidRPr="00DC5BAC">
        <w:t xml:space="preserve">From 2024 onwards, all medical students graduating from UK universities need to pass a national exam – the Medical Licensing Assessment (MLA). This entry requirement for inclusion on the medical register by the General Medical Council incorporates both written and practical components. When Year 5 students start their </w:t>
      </w:r>
      <w:r w:rsidR="003848CC" w:rsidRPr="00DC5BAC">
        <w:t>placements,</w:t>
      </w:r>
      <w:r w:rsidRPr="00DC5BAC">
        <w:t xml:space="preserve"> they </w:t>
      </w:r>
      <w:r>
        <w:t xml:space="preserve">will have </w:t>
      </w:r>
      <w:r w:rsidRPr="00DC5BAC">
        <w:t>all sat their MLA Applied Knowledge Test (AKT) – ‘written finals’. The exam still outstanding is the Clinical and Professional Skills Assessment (CPSA) (exam week 3-7 of March 25).</w:t>
      </w:r>
    </w:p>
    <w:p w14:paraId="7037A88C" w14:textId="3B1E0395" w:rsidR="00A0475E" w:rsidRPr="00691B42" w:rsidRDefault="00DC5BAC" w:rsidP="000E1702">
      <w:r>
        <w:t xml:space="preserve">In terms of primary care, </w:t>
      </w:r>
      <w:r w:rsidR="086F2E07" w:rsidRPr="00DC5BAC">
        <w:t xml:space="preserve">GP Tutors complete a short Tutor report </w:t>
      </w:r>
      <w:r w:rsidR="3AEC7F0B" w:rsidRPr="00DC5BAC">
        <w:t xml:space="preserve">at mid- and endpoint of the placement. </w:t>
      </w:r>
      <w:r w:rsidR="2C0B1F88" w:rsidRPr="00DC5BAC">
        <w:t xml:space="preserve">The tutor/GP is also required to observe two consultations and give feedback using </w:t>
      </w:r>
      <w:proofErr w:type="spellStart"/>
      <w:r w:rsidR="2C0B1F88" w:rsidRPr="00DC5BAC">
        <w:t>MiniCex</w:t>
      </w:r>
      <w:proofErr w:type="spellEnd"/>
      <w:r w:rsidR="2C0B1F88" w:rsidRPr="00DC5BAC">
        <w:t xml:space="preserve"> which has a patient feedback element </w:t>
      </w:r>
      <w:r w:rsidR="062DADFD" w:rsidRPr="00DC5BAC">
        <w:t>incorporated</w:t>
      </w:r>
      <w:r w:rsidR="2C0B1F88" w:rsidRPr="00DC5BAC">
        <w:t>.</w:t>
      </w:r>
      <w:r w:rsidR="00A0475E" w:rsidRPr="00DC5BAC">
        <w:t xml:space="preserve"> </w:t>
      </w:r>
    </w:p>
    <w:p w14:paraId="4E35CAEB" w14:textId="2249EB9C" w:rsidR="3AEC7F0B" w:rsidRPr="00DC5BAC" w:rsidRDefault="3AEC7F0B" w:rsidP="000E1702">
      <w:r w:rsidRPr="00DC5BAC">
        <w:t>Student</w:t>
      </w:r>
      <w:r w:rsidR="2EB9D08E" w:rsidRPr="00DC5BAC">
        <w:t xml:space="preserve">-led learning activities entail reflecting on </w:t>
      </w:r>
      <w:r w:rsidRPr="00DC5BAC">
        <w:t xml:space="preserve">four clinical encounters, six case studies </w:t>
      </w:r>
      <w:r w:rsidR="21D3E2F8" w:rsidRPr="00DC5BAC">
        <w:t>related to</w:t>
      </w:r>
      <w:r w:rsidR="1E13756D" w:rsidRPr="00DC5BAC">
        <w:t xml:space="preserve"> </w:t>
      </w:r>
      <w:r w:rsidR="22CC05DE" w:rsidRPr="00DC5BAC">
        <w:t>generalis</w:t>
      </w:r>
      <w:r w:rsidR="21D3E2F8" w:rsidRPr="00DC5BAC">
        <w:t>t themes and doing an audit on discharge notes. They will be involved in a Sustai</w:t>
      </w:r>
      <w:r w:rsidR="20B019D8" w:rsidRPr="00DC5BAC">
        <w:t xml:space="preserve">nability </w:t>
      </w:r>
      <w:r w:rsidR="23091BFF" w:rsidRPr="00DC5BAC">
        <w:t>Quality Improvement project within the first 16 weeks of their final year.</w:t>
      </w:r>
    </w:p>
    <w:p w14:paraId="4EF77AFC" w14:textId="20548E73" w:rsidR="00504787" w:rsidRDefault="00504787" w:rsidP="000E1702"/>
    <w:p w14:paraId="3C2A6F42" w14:textId="77777777" w:rsidR="00504787" w:rsidRDefault="00504787" w:rsidP="000E1702"/>
    <w:p w14:paraId="3214D261" w14:textId="77777777" w:rsidR="00504787" w:rsidRDefault="00504787" w:rsidP="000E1702"/>
    <w:p w14:paraId="6188476C" w14:textId="577FD88C" w:rsidR="00504787" w:rsidRDefault="00007670" w:rsidP="000E1702">
      <w:r>
        <w:rPr>
          <w:noProof/>
        </w:rPr>
        <w:drawing>
          <wp:anchor distT="0" distB="0" distL="114300" distR="114300" simplePos="0" relativeHeight="251658249" behindDoc="1" locked="0" layoutInCell="1" allowOverlap="1" wp14:anchorId="45AECA04" wp14:editId="5EA36007">
            <wp:simplePos x="0" y="0"/>
            <wp:positionH relativeFrom="page">
              <wp:align>right</wp:align>
            </wp:positionH>
            <wp:positionV relativeFrom="margin">
              <wp:posOffset>-898894</wp:posOffset>
            </wp:positionV>
            <wp:extent cx="7560000" cy="3585600"/>
            <wp:effectExtent l="0" t="0" r="3175" b="0"/>
            <wp:wrapNone/>
            <wp:docPr id="254622955" name="Picture 4" descr="A stethoscope on top of a medical rec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22955" name="Picture 4" descr="A stethoscope on top of a medical record&#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60000" cy="3585600"/>
                    </a:xfrm>
                    <a:prstGeom prst="rect">
                      <a:avLst/>
                    </a:prstGeom>
                  </pic:spPr>
                </pic:pic>
              </a:graphicData>
            </a:graphic>
            <wp14:sizeRelH relativeFrom="margin">
              <wp14:pctWidth>0</wp14:pctWidth>
            </wp14:sizeRelH>
            <wp14:sizeRelV relativeFrom="margin">
              <wp14:pctHeight>0</wp14:pctHeight>
            </wp14:sizeRelV>
          </wp:anchor>
        </w:drawing>
      </w:r>
    </w:p>
    <w:p w14:paraId="701FCEC2" w14:textId="77777777" w:rsidR="00504787" w:rsidRDefault="00504787" w:rsidP="000E1702"/>
    <w:p w14:paraId="6BA649ED" w14:textId="77777777" w:rsidR="00504787" w:rsidRDefault="00504787" w:rsidP="000E1702"/>
    <w:p w14:paraId="0F2FA436" w14:textId="77777777" w:rsidR="00007670" w:rsidRDefault="00007670" w:rsidP="000E1702"/>
    <w:p w14:paraId="205280B6" w14:textId="77777777" w:rsidR="00007670" w:rsidRDefault="00007670" w:rsidP="000E1702"/>
    <w:p w14:paraId="33BFAD0B" w14:textId="77777777" w:rsidR="00007670" w:rsidRDefault="00007670" w:rsidP="000E1702"/>
    <w:p w14:paraId="1F7E88F6" w14:textId="77777777" w:rsidR="00007670" w:rsidRDefault="00007670" w:rsidP="000E1702"/>
    <w:p w14:paraId="259393E7" w14:textId="664CCA6E" w:rsidR="00C4566C" w:rsidRPr="00007670" w:rsidRDefault="00007670" w:rsidP="000E1702">
      <w:pPr>
        <w:rPr>
          <w:color w:val="FF0000"/>
          <w:sz w:val="72"/>
          <w:szCs w:val="72"/>
        </w:rPr>
      </w:pPr>
      <w:r>
        <w:rPr>
          <w:color w:val="FF0000"/>
          <w:sz w:val="72"/>
          <w:szCs w:val="72"/>
          <w:lang w:val="en-US"/>
        </w:rPr>
        <w:t>Cl</w:t>
      </w:r>
      <w:r w:rsidR="00C4566C" w:rsidRPr="00007670">
        <w:rPr>
          <w:color w:val="FF0000"/>
          <w:sz w:val="72"/>
          <w:szCs w:val="72"/>
          <w:lang w:val="en-US"/>
        </w:rPr>
        <w:t>inical Skills</w:t>
      </w:r>
      <w:r w:rsidR="003748CE" w:rsidRPr="00007670">
        <w:rPr>
          <w:color w:val="FF0000"/>
          <w:sz w:val="72"/>
          <w:szCs w:val="72"/>
          <w:lang w:val="en-US"/>
        </w:rPr>
        <w:t xml:space="preserve"> </w:t>
      </w:r>
      <w:r w:rsidR="00504787" w:rsidRPr="00007670">
        <w:rPr>
          <w:color w:val="FF0000"/>
          <w:sz w:val="72"/>
          <w:szCs w:val="72"/>
          <w:lang w:val="en-US"/>
        </w:rPr>
        <w:t>Experience</w:t>
      </w:r>
    </w:p>
    <w:p w14:paraId="15C8D4BA" w14:textId="77777777" w:rsidR="00007670" w:rsidRDefault="00007670" w:rsidP="000E1702"/>
    <w:p w14:paraId="3B06BB6D" w14:textId="77777777" w:rsidR="00007670" w:rsidRDefault="00007670" w:rsidP="000E1702"/>
    <w:p w14:paraId="7A65BAC8" w14:textId="5A8853E1" w:rsidR="00C4566C" w:rsidRPr="00BC0296" w:rsidRDefault="00C4566C" w:rsidP="000E1702">
      <w:r w:rsidRPr="00BC0296">
        <w:t>In addition to the Family Medicine Placements in first- and second-year, students are also assigned in small groups to ‘Clinical Experience’ sessions which are led by GP and Hospital tutors one afternoon each week.</w:t>
      </w:r>
    </w:p>
    <w:p w14:paraId="2BBB7EF2" w14:textId="77777777" w:rsidR="00C4566C" w:rsidRPr="00BC0296" w:rsidRDefault="00C4566C" w:rsidP="000E1702">
      <w:r w:rsidRPr="00BC0296">
        <w:t>The primary objective of this Clinical Experience course is to enthuse students in the art of medicine and provide opportunity for real patient encounters so that they can practise their Clinical skills whilst linking in remotely, or whilst on the hospital ward or in the General Practice setting.  </w:t>
      </w:r>
    </w:p>
    <w:p w14:paraId="5301E028" w14:textId="77777777" w:rsidR="00C4566C" w:rsidRPr="003848CC" w:rsidRDefault="00C4566C" w:rsidP="003848CC">
      <w:pPr>
        <w:pStyle w:val="Heading2"/>
        <w:rPr>
          <w:color w:val="000000" w:themeColor="text1"/>
        </w:rPr>
      </w:pPr>
      <w:hyperlink r:id="rId70" w:history="1">
        <w:bookmarkStart w:id="38" w:name="_Toc175758574"/>
        <w:r w:rsidRPr="003848CC">
          <w:rPr>
            <w:rStyle w:val="Hyperlink"/>
            <w:rFonts w:eastAsia="Arial"/>
            <w:color w:val="000000" w:themeColor="text1"/>
            <w:u w:val="none"/>
          </w:rPr>
          <w:t>Overview of Clinical Skills Experience teaching for 2024-25</w:t>
        </w:r>
        <w:bookmarkEnd w:id="38"/>
      </w:hyperlink>
    </w:p>
    <w:p w14:paraId="14E96CA4" w14:textId="534EFC76" w:rsidR="00C4566C" w:rsidRPr="00BC0296" w:rsidRDefault="00C4566C" w:rsidP="000E1702">
      <w:r w:rsidRPr="00BC0296">
        <w:t>The Year 2 Tutor information meeting t</w:t>
      </w:r>
      <w:r w:rsidR="00AE6AA8">
        <w:t>akes</w:t>
      </w:r>
      <w:r w:rsidRPr="00BC0296">
        <w:t xml:space="preserve"> place on</w:t>
      </w:r>
      <w:r w:rsidR="00AE6AA8">
        <w:t>line on</w:t>
      </w:r>
      <w:r w:rsidRPr="00BC0296">
        <w:t xml:space="preserve"> Monday 9 September 2024.  </w:t>
      </w:r>
      <w:r w:rsidR="00AE6AA8">
        <w:t xml:space="preserve">The slides will be available </w:t>
      </w:r>
      <w:hyperlink r:id="rId71" w:history="1">
        <w:r w:rsidR="00AE6AA8" w:rsidRPr="0026650B">
          <w:rPr>
            <w:rStyle w:val="Hyperlink"/>
          </w:rPr>
          <w:t>HERE.</w:t>
        </w:r>
      </w:hyperlink>
    </w:p>
    <w:p w14:paraId="59F9848D" w14:textId="77777777" w:rsidR="00C4566C" w:rsidRPr="00BC0296" w:rsidRDefault="00C4566C" w:rsidP="00090687">
      <w:pPr>
        <w:pStyle w:val="Heading3"/>
      </w:pPr>
      <w:bookmarkStart w:id="39" w:name="_Toc175758575"/>
      <w:r w:rsidRPr="00BC0296">
        <w:t>Year 1 Spring</w:t>
      </w:r>
      <w:bookmarkEnd w:id="39"/>
    </w:p>
    <w:p w14:paraId="545EFF2C" w14:textId="77777777" w:rsidR="00C4566C" w:rsidRPr="00BC0296" w:rsidRDefault="00C4566C" w:rsidP="000E1702">
      <w:r w:rsidRPr="00BC0296">
        <w:t xml:space="preserve">Teachers have 6 weeks of Clinical Experience teaching (Tuesday or Friday). The </w:t>
      </w:r>
      <w:proofErr w:type="gramStart"/>
      <w:r w:rsidRPr="00BC0296">
        <w:t>main focus</w:t>
      </w:r>
      <w:proofErr w:type="gramEnd"/>
      <w:r w:rsidRPr="00BC0296">
        <w:t xml:space="preserve"> is on history taking practise with patients who have Respiratory, Cardiovascular or musculoskeletal complaints. Each student attends 3 teaching sessions, so teachers deliver the same topic for 2 weeks and have 2 groups of students. This teaching is delivered via Zoom rather than in-practice.</w:t>
      </w:r>
    </w:p>
    <w:p w14:paraId="5B700EAE" w14:textId="77777777" w:rsidR="00C4566C" w:rsidRPr="00BC0296" w:rsidRDefault="00C4566C" w:rsidP="00090687">
      <w:pPr>
        <w:pStyle w:val="Heading3"/>
      </w:pPr>
      <w:bookmarkStart w:id="40" w:name="_Toc175758576"/>
      <w:r w:rsidRPr="00BC0296">
        <w:t>Year 2 Autumn</w:t>
      </w:r>
      <w:bookmarkEnd w:id="40"/>
    </w:p>
    <w:p w14:paraId="68DE6DDB" w14:textId="37D3E0D9" w:rsidR="001C45AB" w:rsidRPr="00AE6AA8" w:rsidRDefault="00C4566C" w:rsidP="000E1702">
      <w:r w:rsidRPr="00BC0296">
        <w:t>Teachers have 10 weeks of Clinical Experience teaching (Monday or Thursday). Students will each attend 5 face-to-face teaching sessions in small groups of 4-5 students. Sessions focus on clinical skills relating to Gastroenterology, Endocrine &amp; Neurological systems.</w:t>
      </w:r>
    </w:p>
    <w:p w14:paraId="3613C282" w14:textId="6F77FAD3" w:rsidR="00C4566C" w:rsidRPr="00BC0296" w:rsidRDefault="00C4566C" w:rsidP="00090687">
      <w:pPr>
        <w:pStyle w:val="Heading3"/>
      </w:pPr>
      <w:bookmarkStart w:id="41" w:name="_Toc175758577"/>
      <w:r w:rsidRPr="00BC0296">
        <w:t>Year 2 Spring</w:t>
      </w:r>
      <w:bookmarkEnd w:id="41"/>
      <w:r w:rsidRPr="00BC0296">
        <w:t> </w:t>
      </w:r>
    </w:p>
    <w:p w14:paraId="2F19CB2C" w14:textId="61D784E2" w:rsidR="00C4566C" w:rsidRPr="00BC0296" w:rsidRDefault="00C4566C" w:rsidP="000E1702">
      <w:r w:rsidRPr="00BC0296">
        <w:t>Teachers have 10 weeks of Clinical Experience teaching (Monday or Thursday). Students will each attend 5 face-to-face teaching sessions in small groups of 4-5 students. They will value spending time with real patients, practising and integrating all the clinical skills that they have learned in the first 2 years of this course as they prepare for their OSCE (Objective Structured Clinical Examination).</w:t>
      </w:r>
    </w:p>
    <w:p w14:paraId="0B941793" w14:textId="091A2FEF" w:rsidR="00C4566C" w:rsidRPr="00BC0296" w:rsidRDefault="00C4566C" w:rsidP="000E1702">
      <w:r w:rsidRPr="00BC0296">
        <w:t xml:space="preserve">For year 2 teaching the tutor’s practice will need to be within an acceptable travel distance of the university (usually within a </w:t>
      </w:r>
      <w:proofErr w:type="gramStart"/>
      <w:r w:rsidRPr="00BC0296">
        <w:t>15 mile</w:t>
      </w:r>
      <w:proofErr w:type="gramEnd"/>
      <w:r w:rsidRPr="00BC0296">
        <w:t xml:space="preserve"> radius of QUB campus) or on a direct public transport route. </w:t>
      </w:r>
    </w:p>
    <w:p w14:paraId="4B592BE8" w14:textId="0D564800" w:rsidR="00C4566C" w:rsidRPr="00BC0296" w:rsidRDefault="00C4566C" w:rsidP="000E1702">
      <w:r w:rsidRPr="00BC0296">
        <w:t>If you are taking students for the first time, here are a few additional points to consider:</w:t>
      </w:r>
    </w:p>
    <w:p w14:paraId="36F64464" w14:textId="6D0BCDE1" w:rsidR="00C4566C" w:rsidRPr="00BC0296" w:rsidRDefault="00C4566C" w:rsidP="000E1702">
      <w:pPr>
        <w:pStyle w:val="ListParagraph"/>
        <w:numPr>
          <w:ilvl w:val="1"/>
          <w:numId w:val="17"/>
        </w:numPr>
      </w:pPr>
      <w:r w:rsidRPr="00BC0296">
        <w:t>Sessions are timetabled between 2-5pm</w:t>
      </w:r>
    </w:p>
    <w:p w14:paraId="20AA7364" w14:textId="77777777" w:rsidR="00C4566C" w:rsidRPr="00BC0296" w:rsidRDefault="00C4566C" w:rsidP="000E1702">
      <w:pPr>
        <w:pStyle w:val="ListParagraph"/>
        <w:numPr>
          <w:ilvl w:val="1"/>
          <w:numId w:val="17"/>
        </w:numPr>
      </w:pPr>
      <w:r w:rsidRPr="00BC0296">
        <w:t>Supportive training for this teaching will be provided</w:t>
      </w:r>
    </w:p>
    <w:p w14:paraId="46198C9C" w14:textId="4AE76E52" w:rsidR="00C4566C" w:rsidRPr="00BC0296" w:rsidRDefault="00C4566C" w:rsidP="000E1702">
      <w:pPr>
        <w:pStyle w:val="ListParagraph"/>
        <w:numPr>
          <w:ilvl w:val="1"/>
          <w:numId w:val="17"/>
        </w:numPr>
      </w:pPr>
      <w:r w:rsidRPr="00BC0296">
        <w:t>Teaching Resources are available on the Medical Education Portal</w:t>
      </w:r>
    </w:p>
    <w:p w14:paraId="5D3408DF" w14:textId="1245E587" w:rsidR="00C4566C" w:rsidRPr="00BC0296" w:rsidRDefault="00C4566C" w:rsidP="000E1702">
      <w:pPr>
        <w:pStyle w:val="ListParagraph"/>
        <w:numPr>
          <w:ilvl w:val="1"/>
          <w:numId w:val="17"/>
        </w:numPr>
      </w:pPr>
      <w:r w:rsidRPr="00BC0296">
        <w:t>Teaching in Clinical Experience sessions should closely reflect what has been taught in CSEC and a teacher Guideline is provided for reference.</w:t>
      </w:r>
    </w:p>
    <w:p w14:paraId="304548CD" w14:textId="583C3CB5" w:rsidR="00C4566C" w:rsidRPr="00BC0296" w:rsidRDefault="00C4566C" w:rsidP="000E1702">
      <w:pPr>
        <w:pStyle w:val="ListParagraph"/>
        <w:numPr>
          <w:ilvl w:val="1"/>
          <w:numId w:val="17"/>
        </w:numPr>
      </w:pPr>
      <w:r w:rsidRPr="00BC0296">
        <w:t>From 2024/25 teacher feedback will take the form of a ‘Mini-CEX’ log being completed on the student’s mobile device on the ‘My Progress’ App</w:t>
      </w:r>
    </w:p>
    <w:p w14:paraId="6D06A8A0" w14:textId="537CAFA5" w:rsidR="00C4566C" w:rsidRPr="00BC0296" w:rsidRDefault="00C4566C" w:rsidP="000E1702">
      <w:pPr>
        <w:pStyle w:val="ListParagraph"/>
        <w:numPr>
          <w:ilvl w:val="1"/>
          <w:numId w:val="17"/>
        </w:numPr>
      </w:pPr>
      <w:r w:rsidRPr="00BC0296">
        <w:t>The students are also undertaking Family Attachment and Clinical Communication skills tutorials.</w:t>
      </w:r>
    </w:p>
    <w:p w14:paraId="337FFF42" w14:textId="494B3E18" w:rsidR="00C4566C" w:rsidRPr="00BC0296" w:rsidRDefault="00C4566C" w:rsidP="000E1702">
      <w:r w:rsidRPr="00BC0296">
        <w:t xml:space="preserve">If you would like further information or </w:t>
      </w:r>
      <w:proofErr w:type="gramStart"/>
      <w:r w:rsidRPr="00BC0296">
        <w:t>guidance</w:t>
      </w:r>
      <w:proofErr w:type="gramEnd"/>
      <w:r w:rsidRPr="00BC0296">
        <w:t xml:space="preserve"> please contact </w:t>
      </w:r>
      <w:hyperlink r:id="rId72" w:history="1">
        <w:r w:rsidRPr="00BC0296">
          <w:rPr>
            <w:rStyle w:val="Hyperlink"/>
            <w:u w:val="none"/>
          </w:rPr>
          <w:t>diane.wilson@qub.ac.uk</w:t>
        </w:r>
      </w:hyperlink>
      <w:r w:rsidRPr="00BC0296">
        <w:t xml:space="preserve"> OR request a </w:t>
      </w:r>
      <w:proofErr w:type="spellStart"/>
      <w:r w:rsidRPr="00BC0296">
        <w:t>phonecall</w:t>
      </w:r>
      <w:proofErr w:type="spellEnd"/>
      <w:r w:rsidRPr="00BC0296">
        <w:t xml:space="preserve"> by contacting gpadmin@qub.ac.uk </w:t>
      </w:r>
    </w:p>
    <w:p w14:paraId="349BCA36" w14:textId="36F515BE" w:rsidR="00C4566C" w:rsidRDefault="00C4566C" w:rsidP="000E1702"/>
    <w:p w14:paraId="5C65414D" w14:textId="77777777" w:rsidR="00C4566C" w:rsidRDefault="00C4566C" w:rsidP="000E1702"/>
    <w:p w14:paraId="6095566F" w14:textId="77777777" w:rsidR="00C4566C" w:rsidRDefault="00C4566C" w:rsidP="000E1702"/>
    <w:p w14:paraId="1950BC7F" w14:textId="77777777" w:rsidR="00C4566C" w:rsidRDefault="00C4566C" w:rsidP="000E1702"/>
    <w:p w14:paraId="6B26DD7F" w14:textId="77777777" w:rsidR="00C4566C" w:rsidRDefault="00C4566C" w:rsidP="000E1702"/>
    <w:p w14:paraId="6BA21379" w14:textId="77777777" w:rsidR="00C4566C" w:rsidRDefault="00C4566C" w:rsidP="000E1702">
      <w:pPr>
        <w:rPr>
          <w:lang w:val="en-US"/>
        </w:rPr>
      </w:pPr>
    </w:p>
    <w:p w14:paraId="572427DA" w14:textId="0959AF72" w:rsidR="009E43B0" w:rsidRDefault="009E43B0" w:rsidP="000E1702"/>
    <w:p w14:paraId="3D35358C" w14:textId="74FBD71D" w:rsidR="086F2E07" w:rsidRDefault="086F2E07" w:rsidP="000E1702"/>
    <w:p w14:paraId="1E98D0F9" w14:textId="29FDAB1D" w:rsidR="00101AA7" w:rsidRPr="00101AA7" w:rsidRDefault="00101AA7" w:rsidP="000E1702"/>
    <w:p w14:paraId="7224F4CD" w14:textId="61DFDE87" w:rsidR="00101AA7" w:rsidRDefault="00101AA7" w:rsidP="000E1702">
      <w:pPr>
        <w:rPr>
          <w:lang w:val="en-US"/>
        </w:rPr>
      </w:pPr>
    </w:p>
    <w:p w14:paraId="4B0B05C0" w14:textId="52BC5BB6" w:rsidR="001745DB" w:rsidRDefault="001745DB" w:rsidP="000E1702">
      <w:pPr>
        <w:rPr>
          <w:lang w:val="en-US"/>
        </w:rPr>
      </w:pPr>
    </w:p>
    <w:p w14:paraId="6E11FB19" w14:textId="6620F66B" w:rsidR="001745DB" w:rsidRDefault="001745DB" w:rsidP="000E1702">
      <w:pPr>
        <w:rPr>
          <w:lang w:val="en-US"/>
        </w:rPr>
      </w:pPr>
    </w:p>
    <w:p w14:paraId="607EEBA3" w14:textId="2C937718" w:rsidR="001745DB" w:rsidRDefault="001745DB" w:rsidP="000E1702">
      <w:pPr>
        <w:rPr>
          <w:lang w:val="en-US"/>
        </w:rPr>
      </w:pPr>
    </w:p>
    <w:p w14:paraId="7154C51F" w14:textId="06A4D4F1" w:rsidR="004814F3" w:rsidRDefault="004814F3" w:rsidP="000E1702">
      <w:pPr>
        <w:rPr>
          <w:lang w:val="en-US"/>
        </w:rPr>
      </w:pPr>
    </w:p>
    <w:p w14:paraId="684F42C0" w14:textId="3579990D" w:rsidR="00C4566C" w:rsidRDefault="00C4566C" w:rsidP="000E1702">
      <w:pPr>
        <w:rPr>
          <w:color w:val="FF0000"/>
          <w:sz w:val="96"/>
          <w:szCs w:val="96"/>
          <w:lang w:val="en-US"/>
        </w:rPr>
      </w:pPr>
      <w:r>
        <w:rPr>
          <w:noProof/>
          <w:lang w:val="en-US"/>
        </w:rPr>
        <w:drawing>
          <wp:anchor distT="0" distB="0" distL="114300" distR="114300" simplePos="0" relativeHeight="251658250" behindDoc="1" locked="0" layoutInCell="1" allowOverlap="1" wp14:anchorId="14F14CBC" wp14:editId="08DE16E8">
            <wp:simplePos x="0" y="0"/>
            <wp:positionH relativeFrom="margin">
              <wp:align>center</wp:align>
            </wp:positionH>
            <wp:positionV relativeFrom="margin">
              <wp:posOffset>-889561</wp:posOffset>
            </wp:positionV>
            <wp:extent cx="7818120" cy="3779520"/>
            <wp:effectExtent l="0" t="0" r="0" b="0"/>
            <wp:wrapNone/>
            <wp:docPr id="671216198" name="Picture 10" descr="A person with writing on their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216198" name="Picture 10" descr="A person with writing on their hand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18120" cy="3779520"/>
                    </a:xfrm>
                    <a:prstGeom prst="rect">
                      <a:avLst/>
                    </a:prstGeom>
                  </pic:spPr>
                </pic:pic>
              </a:graphicData>
            </a:graphic>
            <wp14:sizeRelH relativeFrom="margin">
              <wp14:pctWidth>0</wp14:pctWidth>
            </wp14:sizeRelH>
            <wp14:sizeRelV relativeFrom="margin">
              <wp14:pctHeight>0</wp14:pctHeight>
            </wp14:sizeRelV>
          </wp:anchor>
        </w:drawing>
      </w:r>
    </w:p>
    <w:p w14:paraId="7A80940D" w14:textId="77777777" w:rsidR="006E4815" w:rsidRDefault="006E4815" w:rsidP="000E1702">
      <w:pPr>
        <w:rPr>
          <w:lang w:val="en-US"/>
        </w:rPr>
      </w:pPr>
    </w:p>
    <w:p w14:paraId="3021A8F1" w14:textId="77777777" w:rsidR="00090687" w:rsidRDefault="00090687" w:rsidP="000E1702">
      <w:pPr>
        <w:rPr>
          <w:lang w:val="en-US"/>
        </w:rPr>
      </w:pPr>
    </w:p>
    <w:p w14:paraId="3C240F94" w14:textId="77777777" w:rsidR="00090687" w:rsidRDefault="00090687" w:rsidP="000E1702">
      <w:pPr>
        <w:rPr>
          <w:lang w:val="en-US"/>
        </w:rPr>
      </w:pPr>
    </w:p>
    <w:p w14:paraId="62DCC611" w14:textId="4E767330" w:rsidR="00D469EF" w:rsidRPr="00090687" w:rsidRDefault="00D469EF" w:rsidP="00090687">
      <w:pPr>
        <w:pStyle w:val="Heading1"/>
        <w:rPr>
          <w:color w:val="FF0000"/>
          <w:sz w:val="72"/>
          <w:szCs w:val="96"/>
          <w:u w:val="single"/>
          <w:lang w:val="en-US"/>
        </w:rPr>
      </w:pPr>
      <w:bookmarkStart w:id="42" w:name="_Toc175758578"/>
      <w:r w:rsidRPr="00090687">
        <w:rPr>
          <w:color w:val="FF0000"/>
          <w:sz w:val="72"/>
          <w:szCs w:val="96"/>
          <w:lang w:val="en-US"/>
        </w:rPr>
        <w:t>E</w:t>
      </w:r>
      <w:r w:rsidR="5E713979" w:rsidRPr="00090687">
        <w:rPr>
          <w:color w:val="FF0000"/>
          <w:sz w:val="72"/>
          <w:szCs w:val="96"/>
          <w:lang w:val="en-US"/>
        </w:rPr>
        <w:t>quity, Diversity and Inclusion Training</w:t>
      </w:r>
      <w:bookmarkEnd w:id="42"/>
      <w:r w:rsidR="5E713979" w:rsidRPr="00090687">
        <w:rPr>
          <w:color w:val="FF0000"/>
          <w:sz w:val="72"/>
          <w:szCs w:val="96"/>
          <w:lang w:val="en-US"/>
        </w:rPr>
        <w:t xml:space="preserve"> </w:t>
      </w:r>
    </w:p>
    <w:p w14:paraId="72F1119A" w14:textId="77777777" w:rsidR="00090687" w:rsidRDefault="00090687" w:rsidP="000E1702">
      <w:pPr>
        <w:rPr>
          <w:lang w:val="en-US"/>
        </w:rPr>
      </w:pPr>
    </w:p>
    <w:p w14:paraId="05399610" w14:textId="3683A22B" w:rsidR="00617E40" w:rsidRDefault="00617E40" w:rsidP="000E1702">
      <w:pPr>
        <w:rPr>
          <w:lang w:val="en-US"/>
        </w:rPr>
      </w:pPr>
      <w:r>
        <w:rPr>
          <w:lang w:val="en-US"/>
        </w:rPr>
        <w:t xml:space="preserve">In line with health and social care </w:t>
      </w:r>
      <w:proofErr w:type="spellStart"/>
      <w:r>
        <w:rPr>
          <w:lang w:val="en-US"/>
        </w:rPr>
        <w:t>organisations</w:t>
      </w:r>
      <w:proofErr w:type="spellEnd"/>
      <w:r>
        <w:rPr>
          <w:lang w:val="en-US"/>
        </w:rPr>
        <w:t xml:space="preserve">, QUB is </w:t>
      </w:r>
      <w:r w:rsidRPr="00617E40">
        <w:rPr>
          <w:lang w:val="en-US"/>
        </w:rPr>
        <w:t xml:space="preserve">committed to </w:t>
      </w:r>
      <w:r>
        <w:rPr>
          <w:lang w:val="en-US"/>
        </w:rPr>
        <w:t>ensuring</w:t>
      </w:r>
      <w:r w:rsidR="001F655F">
        <w:rPr>
          <w:lang w:val="en-US"/>
        </w:rPr>
        <w:t xml:space="preserve"> that we, along with our</w:t>
      </w:r>
      <w:r>
        <w:rPr>
          <w:lang w:val="en-US"/>
        </w:rPr>
        <w:t xml:space="preserve"> educational partners </w:t>
      </w:r>
      <w:r w:rsidRPr="00617E40">
        <w:rPr>
          <w:lang w:val="en-US"/>
        </w:rPr>
        <w:t>not only avoid</w:t>
      </w:r>
      <w:r w:rsidR="001F655F">
        <w:rPr>
          <w:lang w:val="en-US"/>
        </w:rPr>
        <w:t xml:space="preserve"> </w:t>
      </w:r>
      <w:r w:rsidRPr="00617E40">
        <w:rPr>
          <w:lang w:val="en-US"/>
        </w:rPr>
        <w:t>discrimination but also pursu</w:t>
      </w:r>
      <w:r w:rsidR="001F655F">
        <w:rPr>
          <w:lang w:val="en-US"/>
        </w:rPr>
        <w:t>e</w:t>
      </w:r>
      <w:r>
        <w:rPr>
          <w:lang w:val="en-US"/>
        </w:rPr>
        <w:t xml:space="preserve"> </w:t>
      </w:r>
      <w:r w:rsidRPr="00617E40">
        <w:rPr>
          <w:lang w:val="en-US"/>
        </w:rPr>
        <w:t>good practice, embracing diversity, promoting good relations and challenging sectarianism and racism to ensure service users and staff enjoy equality of opportunity in service delivery and in work.</w:t>
      </w:r>
    </w:p>
    <w:p w14:paraId="4FEE2B73" w14:textId="20614120" w:rsidR="00D469EF" w:rsidRPr="00617E40" w:rsidRDefault="5E713979" w:rsidP="000E1702">
      <w:pPr>
        <w:rPr>
          <w:lang w:val="en-US"/>
        </w:rPr>
      </w:pPr>
      <w:r w:rsidRPr="00D469EF">
        <w:rPr>
          <w:lang w:val="en-US"/>
        </w:rPr>
        <w:t>GP tutors and examiners must have completed training on Equity, Diversity and Inclusion (EDI) at least every 5 years.</w:t>
      </w:r>
      <w:r w:rsidR="00DC5BAC">
        <w:rPr>
          <w:lang w:val="en-US"/>
        </w:rPr>
        <w:t xml:space="preserve"> </w:t>
      </w:r>
      <w:r w:rsidRPr="00D469EF">
        <w:rPr>
          <w:lang w:val="en-US"/>
        </w:rPr>
        <w:t>We would encourage all practice staff to complete this training as it will be of value to anyone working in primary care.</w:t>
      </w:r>
    </w:p>
    <w:p w14:paraId="4690EE76" w14:textId="1D824979" w:rsidR="450E980A" w:rsidRPr="00617E40" w:rsidRDefault="5E713979" w:rsidP="000E1702">
      <w:pPr>
        <w:rPr>
          <w:rStyle w:val="Hyperlink"/>
          <w:color w:val="000000" w:themeColor="text1"/>
          <w:u w:val="none"/>
        </w:rPr>
      </w:pPr>
      <w:r w:rsidRPr="00617E40">
        <w:rPr>
          <w:lang w:val="en-US"/>
        </w:rPr>
        <w:t xml:space="preserve">QUB and UU Medical Schools along with NIMDTA have created a 40-minute training resource specific to the needs of medical educators in NI. Completing this online course will be accepted as evidence of training by all 3 </w:t>
      </w:r>
      <w:proofErr w:type="spellStart"/>
      <w:r w:rsidRPr="00617E40">
        <w:rPr>
          <w:lang w:val="en-US"/>
        </w:rPr>
        <w:t>organisations</w:t>
      </w:r>
      <w:proofErr w:type="spellEnd"/>
      <w:r w:rsidRPr="00617E40">
        <w:rPr>
          <w:lang w:val="en-US"/>
        </w:rPr>
        <w:t>.</w:t>
      </w:r>
      <w:r w:rsidR="00617E40">
        <w:t xml:space="preserve"> </w:t>
      </w:r>
      <w:r w:rsidRPr="00617E40">
        <w:rPr>
          <w:lang w:val="en-US"/>
        </w:rPr>
        <w:t xml:space="preserve">The training module launched on 21/3/24. You can access the course </w:t>
      </w:r>
      <w:hyperlink r:id="rId74" w:history="1">
        <w:r w:rsidRPr="00617E40">
          <w:rPr>
            <w:rStyle w:val="Hyperlink"/>
            <w:lang w:val="en-US"/>
          </w:rPr>
          <w:t>HERE</w:t>
        </w:r>
      </w:hyperlink>
    </w:p>
    <w:p w14:paraId="4E3CE309" w14:textId="48A1BC4A" w:rsidR="450E980A" w:rsidRPr="00617E40" w:rsidRDefault="5E713979" w:rsidP="000E1702">
      <w:r w:rsidRPr="00617E40">
        <w:rPr>
          <w:lang w:val="en-US"/>
        </w:rPr>
        <w:t xml:space="preserve">Please join the </w:t>
      </w:r>
      <w:hyperlink r:id="rId75" w:history="1">
        <w:r w:rsidRPr="00617E40">
          <w:rPr>
            <w:rStyle w:val="Hyperlink"/>
            <w:lang w:val="en-US"/>
          </w:rPr>
          <w:t>EDI Community</w:t>
        </w:r>
      </w:hyperlink>
      <w:r w:rsidRPr="00617E40">
        <w:rPr>
          <w:lang w:val="en-US"/>
        </w:rPr>
        <w:t xml:space="preserve"> where the course is located online, to be notified of future resources as they are added.</w:t>
      </w:r>
    </w:p>
    <w:p w14:paraId="5637CDD3" w14:textId="43872FBB" w:rsidR="00D469EF" w:rsidRPr="00D469EF" w:rsidRDefault="00D469EF" w:rsidP="000E1702">
      <w:pPr>
        <w:pStyle w:val="ListParagraph"/>
        <w:rPr>
          <w:color w:val="000000" w:themeColor="text1"/>
        </w:rPr>
      </w:pPr>
    </w:p>
    <w:p w14:paraId="6C164449" w14:textId="035F73F8" w:rsidR="00D469EF" w:rsidRPr="00D469EF" w:rsidRDefault="00D469EF" w:rsidP="000E1702">
      <w:pPr>
        <w:pStyle w:val="ListParagraph"/>
        <w:rPr>
          <w:rStyle w:val="Hyperlink"/>
          <w:color w:val="467886"/>
          <w:u w:val="none"/>
        </w:rPr>
      </w:pPr>
    </w:p>
    <w:p w14:paraId="783C2ECA" w14:textId="343EFB3E" w:rsidR="00D469EF" w:rsidRPr="00D469EF" w:rsidRDefault="00090687" w:rsidP="000E1702">
      <w:pPr>
        <w:pStyle w:val="ListParagraph"/>
        <w:rPr>
          <w:rStyle w:val="Hyperlink"/>
          <w:color w:val="467886"/>
          <w:u w:val="none"/>
        </w:rPr>
      </w:pPr>
      <w:r>
        <w:rPr>
          <w:noProof/>
        </w:rPr>
        <w:drawing>
          <wp:anchor distT="0" distB="0" distL="114300" distR="114300" simplePos="0" relativeHeight="251658247" behindDoc="1" locked="0" layoutInCell="1" allowOverlap="1" wp14:anchorId="37CA3AEE" wp14:editId="6F3938FC">
            <wp:simplePos x="0" y="0"/>
            <wp:positionH relativeFrom="margin">
              <wp:align>center</wp:align>
            </wp:positionH>
            <wp:positionV relativeFrom="paragraph">
              <wp:posOffset>-142698</wp:posOffset>
            </wp:positionV>
            <wp:extent cx="3593465" cy="2338705"/>
            <wp:effectExtent l="0" t="0" r="6985" b="4445"/>
            <wp:wrapSquare wrapText="bothSides"/>
            <wp:docPr id="6878549" name="Picture 1938560008" descr="A qr code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856000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93465" cy="2338705"/>
                    </a:xfrm>
                    <a:prstGeom prst="rect">
                      <a:avLst/>
                    </a:prstGeom>
                  </pic:spPr>
                </pic:pic>
              </a:graphicData>
            </a:graphic>
            <wp14:sizeRelH relativeFrom="margin">
              <wp14:pctWidth>0</wp14:pctWidth>
            </wp14:sizeRelH>
            <wp14:sizeRelV relativeFrom="margin">
              <wp14:pctHeight>0</wp14:pctHeight>
            </wp14:sizeRelV>
          </wp:anchor>
        </w:drawing>
      </w:r>
    </w:p>
    <w:p w14:paraId="1BA0483F" w14:textId="3082220C" w:rsidR="00D469EF" w:rsidRPr="0025386D" w:rsidRDefault="00D469EF" w:rsidP="000E1702">
      <w:pPr>
        <w:pStyle w:val="ListParagraph"/>
        <w:rPr>
          <w:rStyle w:val="Hyperlink"/>
          <w:color w:val="467886"/>
          <w:u w:val="none"/>
        </w:rPr>
      </w:pPr>
    </w:p>
    <w:p w14:paraId="6D543C0B" w14:textId="60568848" w:rsidR="0025386D" w:rsidRDefault="0025386D" w:rsidP="000E1702">
      <w:pPr>
        <w:pStyle w:val="ListParagraph"/>
      </w:pPr>
    </w:p>
    <w:p w14:paraId="63974D05" w14:textId="76AB3C72" w:rsidR="0025386D" w:rsidRDefault="0025386D" w:rsidP="000E1702">
      <w:pPr>
        <w:pStyle w:val="ListParagraph"/>
      </w:pPr>
    </w:p>
    <w:p w14:paraId="6E280B4C" w14:textId="6A2CD26E" w:rsidR="450E980A" w:rsidRDefault="450E980A" w:rsidP="000E1702">
      <w:pPr>
        <w:rPr>
          <w:lang w:val="en-US"/>
        </w:rPr>
      </w:pPr>
    </w:p>
    <w:p w14:paraId="6CBBF817" w14:textId="61A62CF7" w:rsidR="2D8E1833" w:rsidRDefault="2D8E1833" w:rsidP="000E1702"/>
    <w:p w14:paraId="1B4F0C02" w14:textId="57995420" w:rsidR="0025386D" w:rsidRDefault="00D469EF" w:rsidP="000E1702">
      <w:pPr>
        <w:rPr>
          <w:shd w:val="clear" w:color="auto" w:fill="E6E6E6"/>
        </w:rPr>
      </w:pPr>
      <w:r>
        <w:rPr>
          <w:shd w:val="clear" w:color="auto" w:fill="E6E6E6"/>
        </w:rPr>
        <w:t xml:space="preserve">               </w:t>
      </w:r>
    </w:p>
    <w:p w14:paraId="3D6BDC22" w14:textId="77777777" w:rsidR="00132ACB" w:rsidRDefault="00132ACB" w:rsidP="000E1702">
      <w:bookmarkStart w:id="43" w:name="_Hlk174714963"/>
    </w:p>
    <w:p w14:paraId="1461C5B8" w14:textId="77777777" w:rsidR="0026650B" w:rsidRDefault="0026650B" w:rsidP="000E1702"/>
    <w:bookmarkEnd w:id="43"/>
    <w:p w14:paraId="1073CA54" w14:textId="52D364B7" w:rsidR="006E4815" w:rsidRPr="006E4815" w:rsidRDefault="00CE47BE" w:rsidP="00CE47BE">
      <w:pPr>
        <w:pStyle w:val="Heading1"/>
      </w:pPr>
      <w:r>
        <w:br w:type="column"/>
      </w:r>
      <w:bookmarkStart w:id="44" w:name="_Toc175758579"/>
      <w:r w:rsidR="006E4815" w:rsidRPr="006E4815">
        <w:t>Annual Quality Cycle</w:t>
      </w:r>
      <w:r w:rsidR="005954B6">
        <w:t xml:space="preserve"> &amp; </w:t>
      </w:r>
      <w:r w:rsidR="00F83FFB">
        <w:t>CP2A</w:t>
      </w:r>
      <w:r w:rsidR="00D53367">
        <w:t xml:space="preserve">s &amp; </w:t>
      </w:r>
      <w:r w:rsidR="005954B6">
        <w:t>CPD</w:t>
      </w:r>
      <w:bookmarkEnd w:id="44"/>
    </w:p>
    <w:p w14:paraId="5E5EE250" w14:textId="45AE6B3A" w:rsidR="00B502DB" w:rsidRDefault="006E4815" w:rsidP="000E1702">
      <w:r w:rsidRPr="006E4815">
        <w:t xml:space="preserve">We believe that our students should be professional, competent, and courteous. To this end, we gather feedback from all parties. Our GP Quality Lead for all placements </w:t>
      </w:r>
      <w:r w:rsidR="00787767">
        <w:t>is due to be appointed shortly</w:t>
      </w:r>
      <w:r w:rsidRPr="006E4815">
        <w:t>. </w:t>
      </w:r>
    </w:p>
    <w:p w14:paraId="020D6639" w14:textId="77AB9844" w:rsidR="00D33347" w:rsidRDefault="00D33347" w:rsidP="00D33347">
      <w:pPr>
        <w:pStyle w:val="Heading2"/>
      </w:pPr>
      <w:bookmarkStart w:id="45" w:name="_Toc175758580"/>
      <w:r>
        <w:t>Student Feedback</w:t>
      </w:r>
      <w:bookmarkEnd w:id="45"/>
    </w:p>
    <w:p w14:paraId="1B1C30A2" w14:textId="623ABA64" w:rsidR="006E4815" w:rsidRPr="006E4815" w:rsidRDefault="006E4815" w:rsidP="000E1702">
      <w:r w:rsidRPr="006E4815">
        <w:t xml:space="preserve">From a </w:t>
      </w:r>
      <w:r w:rsidRPr="006E4815">
        <w:rPr>
          <w:color w:val="FF0000"/>
        </w:rPr>
        <w:t xml:space="preserve">student perspective </w:t>
      </w:r>
      <w:r w:rsidRPr="006E4815">
        <w:t xml:space="preserve">(years 3-5), each </w:t>
      </w:r>
      <w:r w:rsidR="00AE1153">
        <w:t xml:space="preserve">student </w:t>
      </w:r>
      <w:r w:rsidRPr="006E4815">
        <w:t xml:space="preserve">is asked to submit </w:t>
      </w:r>
      <w:r w:rsidR="006F624C">
        <w:t xml:space="preserve">Practice-identifiable </w:t>
      </w:r>
      <w:r w:rsidRPr="006E4815">
        <w:t>feedback annually on their GP placement using the Manchester Clinical Placement Indicator (MCPI</w:t>
      </w:r>
      <w:proofErr w:type="gramStart"/>
      <w:r w:rsidRPr="006E4815">
        <w:t>) .</w:t>
      </w:r>
      <w:proofErr w:type="gramEnd"/>
      <w:r w:rsidRPr="006E4815">
        <w:t> </w:t>
      </w:r>
    </w:p>
    <w:p w14:paraId="23826682" w14:textId="311491D4" w:rsidR="006E4815" w:rsidRPr="006E4815" w:rsidRDefault="006E4815" w:rsidP="000E1702">
      <w:r w:rsidRPr="006E4815">
        <w:t>We emphasise to students that feedback about their placement must be honest, professional in tone, constructive and mindful of Personal (the GP tutor and Practice Team) vs Facilities (rooms, timetabling, etc)</w:t>
      </w:r>
    </w:p>
    <w:p w14:paraId="5CA350C8" w14:textId="77777777" w:rsidR="006E4815" w:rsidRPr="006E4815" w:rsidRDefault="006E4815" w:rsidP="000E1702">
      <w:r w:rsidRPr="006E4815">
        <w:t>This feedback is shared at the annual GP Tutors meeting in September as well as at specific year group GP tutor training sessions. </w:t>
      </w:r>
    </w:p>
    <w:p w14:paraId="005EF468" w14:textId="77777777" w:rsidR="006E4815" w:rsidRPr="006E4815" w:rsidRDefault="006E4815" w:rsidP="000E1702">
      <w:r w:rsidRPr="006E4815">
        <w:t>The domains covered in MCPI include the following</w:t>
      </w:r>
    </w:p>
    <w:p w14:paraId="55D2F4E6" w14:textId="3A0ED307" w:rsidR="006E4815" w:rsidRPr="006E4815" w:rsidRDefault="006E4815" w:rsidP="000E1702">
      <w:pPr>
        <w:pStyle w:val="ListParagraph"/>
        <w:numPr>
          <w:ilvl w:val="0"/>
          <w:numId w:val="24"/>
        </w:numPr>
      </w:pPr>
      <w:r w:rsidRPr="006E4815">
        <w:t>Leadership</w:t>
      </w:r>
    </w:p>
    <w:p w14:paraId="190A0176" w14:textId="0142D93C" w:rsidR="006E4815" w:rsidRPr="006E4815" w:rsidRDefault="006E4815" w:rsidP="000E1702">
      <w:pPr>
        <w:pStyle w:val="ListParagraph"/>
        <w:numPr>
          <w:ilvl w:val="0"/>
          <w:numId w:val="24"/>
        </w:numPr>
      </w:pPr>
      <w:r w:rsidRPr="006E4815">
        <w:t>Reception/Induction</w:t>
      </w:r>
    </w:p>
    <w:p w14:paraId="2FE6CEEE" w14:textId="628D7D0C" w:rsidR="006E4815" w:rsidRPr="006E4815" w:rsidRDefault="006E4815" w:rsidP="000E1702">
      <w:pPr>
        <w:pStyle w:val="ListParagraph"/>
        <w:numPr>
          <w:ilvl w:val="0"/>
          <w:numId w:val="24"/>
        </w:numPr>
      </w:pPr>
      <w:r w:rsidRPr="006E4815">
        <w:t>People</w:t>
      </w:r>
    </w:p>
    <w:p w14:paraId="449D49BE" w14:textId="2E35FA68" w:rsidR="006E4815" w:rsidRPr="006E4815" w:rsidRDefault="006E4815" w:rsidP="000E1702">
      <w:pPr>
        <w:pStyle w:val="ListParagraph"/>
        <w:numPr>
          <w:ilvl w:val="0"/>
          <w:numId w:val="24"/>
        </w:numPr>
      </w:pPr>
      <w:r w:rsidRPr="006E4815">
        <w:t>Instruction</w:t>
      </w:r>
    </w:p>
    <w:p w14:paraId="6122CA39" w14:textId="71E5D969" w:rsidR="006E4815" w:rsidRPr="006E4815" w:rsidRDefault="006E4815" w:rsidP="000E1702">
      <w:pPr>
        <w:pStyle w:val="ListParagraph"/>
        <w:numPr>
          <w:ilvl w:val="0"/>
          <w:numId w:val="24"/>
        </w:numPr>
      </w:pPr>
      <w:r w:rsidRPr="006E4815">
        <w:t>Observation</w:t>
      </w:r>
    </w:p>
    <w:p w14:paraId="0EB4E27F" w14:textId="1513D7EC" w:rsidR="006E4815" w:rsidRPr="006E4815" w:rsidRDefault="006E4815" w:rsidP="000E1702">
      <w:pPr>
        <w:pStyle w:val="ListParagraph"/>
        <w:numPr>
          <w:ilvl w:val="0"/>
          <w:numId w:val="24"/>
        </w:numPr>
      </w:pPr>
      <w:r w:rsidRPr="006E4815">
        <w:t>Feedback</w:t>
      </w:r>
    </w:p>
    <w:p w14:paraId="4C61EA4B" w14:textId="7414D81E" w:rsidR="006E4815" w:rsidRPr="006E4815" w:rsidRDefault="006E4815" w:rsidP="000E1702">
      <w:pPr>
        <w:pStyle w:val="ListParagraph"/>
        <w:numPr>
          <w:ilvl w:val="0"/>
          <w:numId w:val="24"/>
        </w:numPr>
      </w:pPr>
      <w:r w:rsidRPr="006E4815">
        <w:t>Facilities</w:t>
      </w:r>
    </w:p>
    <w:p w14:paraId="61CC8FD8" w14:textId="20A3E28E" w:rsidR="009B3589" w:rsidRPr="009B3589" w:rsidRDefault="006E4815" w:rsidP="000E1702">
      <w:pPr>
        <w:pStyle w:val="ListParagraph"/>
        <w:numPr>
          <w:ilvl w:val="0"/>
          <w:numId w:val="24"/>
        </w:numPr>
      </w:pPr>
      <w:r w:rsidRPr="006E4815">
        <w:t>Organisation of the Placement</w:t>
      </w:r>
    </w:p>
    <w:p w14:paraId="38AE10B8" w14:textId="1A828970" w:rsidR="006E4815" w:rsidRPr="006E4815" w:rsidRDefault="006E4815" w:rsidP="000E1702">
      <w:r w:rsidRPr="006E4815">
        <w:t>As well as written feedback via the MCPI process, students also feed in their views through</w:t>
      </w:r>
      <w:r w:rsidR="00706878">
        <w:t>:</w:t>
      </w:r>
    </w:p>
    <w:p w14:paraId="08C42589" w14:textId="3D980D30" w:rsidR="006E4815" w:rsidRPr="006E4815" w:rsidRDefault="006E4815" w:rsidP="000E1702">
      <w:pPr>
        <w:pStyle w:val="ListParagraph"/>
        <w:numPr>
          <w:ilvl w:val="0"/>
          <w:numId w:val="25"/>
        </w:numPr>
      </w:pPr>
      <w:r w:rsidRPr="006E4815">
        <w:t>Student Voice Committees</w:t>
      </w:r>
    </w:p>
    <w:p w14:paraId="67E09F35" w14:textId="13F3B429" w:rsidR="006E4815" w:rsidRPr="006E4815" w:rsidRDefault="006E4815" w:rsidP="000E1702">
      <w:pPr>
        <w:pStyle w:val="ListParagraph"/>
        <w:numPr>
          <w:ilvl w:val="0"/>
          <w:numId w:val="25"/>
        </w:numPr>
      </w:pPr>
      <w:r w:rsidRPr="006E4815">
        <w:t>Central Learning &amp;Teaching Committee</w:t>
      </w:r>
    </w:p>
    <w:p w14:paraId="2F489510" w14:textId="7EF85414" w:rsidR="006E4815" w:rsidRPr="006E4815" w:rsidRDefault="006E4815" w:rsidP="000E1702">
      <w:pPr>
        <w:pStyle w:val="ListParagraph"/>
        <w:numPr>
          <w:ilvl w:val="0"/>
          <w:numId w:val="25"/>
        </w:numPr>
      </w:pPr>
      <w:r w:rsidRPr="006E4815">
        <w:t>Medical Student Management</w:t>
      </w:r>
    </w:p>
    <w:p w14:paraId="0E8B545E" w14:textId="7E69C4F5" w:rsidR="006E4815" w:rsidRPr="006E4815" w:rsidRDefault="006E4815" w:rsidP="000E1702">
      <w:pPr>
        <w:pStyle w:val="ListParagraph"/>
        <w:numPr>
          <w:ilvl w:val="0"/>
          <w:numId w:val="25"/>
        </w:numPr>
      </w:pPr>
      <w:r w:rsidRPr="006E4815">
        <w:t>Ad hoc Student Feedback</w:t>
      </w:r>
    </w:p>
    <w:p w14:paraId="12304D8D" w14:textId="704273F0" w:rsidR="006E4815" w:rsidRPr="006E4815" w:rsidRDefault="006E4815" w:rsidP="000E1702">
      <w:pPr>
        <w:pStyle w:val="ListParagraph"/>
        <w:numPr>
          <w:ilvl w:val="0"/>
          <w:numId w:val="25"/>
        </w:numPr>
      </w:pPr>
      <w:r w:rsidRPr="006E4815">
        <w:t xml:space="preserve">Students informed and encouraged to </w:t>
      </w:r>
      <w:hyperlink r:id="rId77" w:history="1">
        <w:r w:rsidRPr="008F531C">
          <w:rPr>
            <w:rStyle w:val="Hyperlink"/>
          </w:rPr>
          <w:t>raise concerns</w:t>
        </w:r>
      </w:hyperlink>
      <w:r w:rsidRPr="006E4815">
        <w:t xml:space="preserve"> should they arise  </w:t>
      </w:r>
      <w:r w:rsidR="008F531C" w:rsidRPr="006E4815">
        <w:t xml:space="preserve"> </w:t>
      </w:r>
      <w:r w:rsidR="00BF055A">
        <w:t xml:space="preserve">(You need to be registered on the </w:t>
      </w:r>
      <w:hyperlink r:id="rId78" w:history="1">
        <w:r w:rsidR="00BF055A" w:rsidRPr="00BF055A">
          <w:rPr>
            <w:rStyle w:val="Hyperlink"/>
          </w:rPr>
          <w:t>QUB Medical Education Portal</w:t>
        </w:r>
      </w:hyperlink>
      <w:r w:rsidR="00BF055A">
        <w:t xml:space="preserve"> to view full details).</w:t>
      </w:r>
    </w:p>
    <w:p w14:paraId="632A359B" w14:textId="77777777" w:rsidR="006E4815" w:rsidRDefault="006E4815" w:rsidP="000E1702">
      <w:r w:rsidRPr="006E4815">
        <w:t>On occasion feedback may warrant further discussion, either in the case of the student or the teaching practice, and a Standard Operating Procedure has been developed for QUB internally to ensure all student concerns are recorded (anonymised) on an incident log which is reviewed on a regular basis.by the GP Quality Lead.</w:t>
      </w:r>
    </w:p>
    <w:p w14:paraId="3A2C4613" w14:textId="185BDB28" w:rsidR="00C36A8D" w:rsidRPr="00C36A8D" w:rsidRDefault="00C36A8D" w:rsidP="00C36A8D">
      <w:pPr>
        <w:pStyle w:val="Heading2"/>
      </w:pPr>
      <w:bookmarkStart w:id="46" w:name="_Toc175758581"/>
      <w:r w:rsidRPr="00C36A8D">
        <w:t>Practice Feedback</w:t>
      </w:r>
      <w:bookmarkEnd w:id="46"/>
    </w:p>
    <w:p w14:paraId="74755F42" w14:textId="09F890B4" w:rsidR="00C36A8D" w:rsidRPr="006E4815" w:rsidRDefault="00C36A8D" w:rsidP="00C36A8D">
      <w:r w:rsidRPr="006E4815">
        <w:t xml:space="preserve">From a </w:t>
      </w:r>
      <w:r>
        <w:rPr>
          <w:color w:val="FF0000"/>
        </w:rPr>
        <w:t>P</w:t>
      </w:r>
      <w:r w:rsidRPr="006E4815">
        <w:rPr>
          <w:color w:val="FF0000"/>
        </w:rPr>
        <w:t>ractice perspective</w:t>
      </w:r>
      <w:r w:rsidRPr="006E4815">
        <w:t>, we ask for GP Tutor Feedback on all placements they provide. We also ask for individual Tutor feedback at time of CP2A request.</w:t>
      </w:r>
    </w:p>
    <w:p w14:paraId="55D45B0A" w14:textId="37C6FBDA" w:rsidR="00C36A8D" w:rsidRPr="006E4815" w:rsidRDefault="00C36A8D" w:rsidP="00C36A8D">
      <w:r w:rsidRPr="006E4815">
        <w:t xml:space="preserve">Additionally, practices are </w:t>
      </w:r>
      <w:r>
        <w:t xml:space="preserve">required </w:t>
      </w:r>
      <w:r w:rsidRPr="006E4815">
        <w:t xml:space="preserve">to complete the Annual GP </w:t>
      </w:r>
      <w:r>
        <w:t>T</w:t>
      </w:r>
      <w:r w:rsidRPr="006E4815">
        <w:t xml:space="preserve">eaching </w:t>
      </w:r>
      <w:r>
        <w:t>P</w:t>
      </w:r>
      <w:r w:rsidRPr="006E4815">
        <w:t>ractice return</w:t>
      </w:r>
      <w:r>
        <w:t xml:space="preserve"> in June of each year</w:t>
      </w:r>
      <w:r w:rsidRPr="006E4815">
        <w:t>. We were delighted that the response rate for 2023/2024 was 100%. </w:t>
      </w:r>
    </w:p>
    <w:p w14:paraId="644BD68F" w14:textId="4F68A0BD" w:rsidR="00C36A8D" w:rsidRPr="006E4815" w:rsidRDefault="00C36A8D" w:rsidP="000E1702">
      <w:r w:rsidRPr="006E4815">
        <w:t>The information provided by you will help shape our planning going forward.</w:t>
      </w:r>
    </w:p>
    <w:p w14:paraId="51F918CC" w14:textId="56BC47D3" w:rsidR="006E4815" w:rsidRPr="006E4815" w:rsidRDefault="006E4815" w:rsidP="000E1702">
      <w:r w:rsidRPr="006E4815">
        <w:t>We expect that the quality cycle will be further refined in 2024-25 through the NIGPCPA and new Sub-Dean role.</w:t>
      </w:r>
    </w:p>
    <w:p w14:paraId="643226FD" w14:textId="4525B0B6" w:rsidR="00D145D0" w:rsidRPr="00AF43EF" w:rsidRDefault="00D145D0" w:rsidP="00732762">
      <w:pPr>
        <w:pStyle w:val="Heading2"/>
      </w:pPr>
      <w:bookmarkStart w:id="47" w:name="_Toc175758582"/>
      <w:r w:rsidRPr="00AF43EF">
        <w:t>Teaching Awards</w:t>
      </w:r>
      <w:bookmarkEnd w:id="47"/>
    </w:p>
    <w:p w14:paraId="58753322" w14:textId="49BE7ED7" w:rsidR="00101AA7" w:rsidRDefault="00D145D0" w:rsidP="000E1702">
      <w:r w:rsidRPr="00D145D0">
        <w:t xml:space="preserve">The GP undergraduate education team at QUB oversee the presentation of the annual </w:t>
      </w:r>
      <w:r>
        <w:t xml:space="preserve">Robin </w:t>
      </w:r>
      <w:r w:rsidRPr="00D145D0">
        <w:t xml:space="preserve">Harland Prize for Excellence in Undergraduate Medical Education. Each year we invite our students to nominate their GP Tutor and the Practice team if they have had a particularly good educational experience. The recipient is selected following an independent and anonymous review of citations submitted by year 4 and year 5 QUB medical students. </w:t>
      </w:r>
      <w:r w:rsidR="001F1753">
        <w:t>W</w:t>
      </w:r>
      <w:r w:rsidR="00AF43EF">
        <w:t>inner</w:t>
      </w:r>
      <w:r w:rsidR="001F1753">
        <w:t>s and runners up are</w:t>
      </w:r>
      <w:r w:rsidR="00AF43EF">
        <w:t xml:space="preserve"> announced at our Annual GP Tutors Meeting </w:t>
      </w:r>
      <w:r w:rsidR="002411E4">
        <w:t>in September.</w:t>
      </w:r>
      <w:r w:rsidR="00AF43EF">
        <w:t xml:space="preserve"> </w:t>
      </w:r>
      <w:r w:rsidR="00132ACB">
        <w:t xml:space="preserve">Our most recent winner </w:t>
      </w:r>
      <w:r w:rsidR="009A0DE3">
        <w:t xml:space="preserve">was Dr Sandra Gray, </w:t>
      </w:r>
      <w:proofErr w:type="spellStart"/>
      <w:r w:rsidR="009A0DE3">
        <w:t>Coagh</w:t>
      </w:r>
      <w:proofErr w:type="spellEnd"/>
      <w:r w:rsidR="009A0DE3">
        <w:t xml:space="preserve"> Medical Centre, Cookstown </w:t>
      </w:r>
      <w:r w:rsidR="00132ACB">
        <w:t xml:space="preserve">and we were delighted that the then Health Minister, </w:t>
      </w:r>
      <w:r w:rsidR="009A0DE3">
        <w:t xml:space="preserve">Mike Nesbitt </w:t>
      </w:r>
      <w:r w:rsidR="005F76A1">
        <w:t xml:space="preserve">attended </w:t>
      </w:r>
      <w:r w:rsidR="005F76A1" w:rsidRPr="009A0DE3">
        <w:t xml:space="preserve">the </w:t>
      </w:r>
      <w:hyperlink r:id="rId79" w:history="1">
        <w:r w:rsidR="005F76A1" w:rsidRPr="009A0DE3">
          <w:rPr>
            <w:rStyle w:val="Hyperlink"/>
          </w:rPr>
          <w:t>presentation of the award</w:t>
        </w:r>
      </w:hyperlink>
      <w:r w:rsidR="005F76A1">
        <w:t xml:space="preserve">. </w:t>
      </w:r>
    </w:p>
    <w:p w14:paraId="22E98EFF" w14:textId="2224B70A" w:rsidR="00D53367" w:rsidRPr="00AF43EF" w:rsidRDefault="00D53367" w:rsidP="00D53367">
      <w:pPr>
        <w:pStyle w:val="Heading2"/>
      </w:pPr>
      <w:bookmarkStart w:id="48" w:name="_Toc175758583"/>
      <w:r w:rsidRPr="00AF43EF">
        <w:t>CP2A request and self</w:t>
      </w:r>
      <w:r>
        <w:t>-</w:t>
      </w:r>
      <w:r w:rsidRPr="00AF43EF">
        <w:t>review form</w:t>
      </w:r>
      <w:bookmarkEnd w:id="48"/>
    </w:p>
    <w:p w14:paraId="751F8D99" w14:textId="5F72C595" w:rsidR="00D53367" w:rsidRPr="00984787" w:rsidRDefault="00D53367" w:rsidP="00D53367">
      <w:r w:rsidRPr="00984787">
        <w:t>You are required to have a CP2A from QUB for your GP appraisal. CP2A forms are completed by GP Tutors.</w:t>
      </w:r>
      <w:r w:rsidR="000805C2">
        <w:t xml:space="preserve"> </w:t>
      </w:r>
      <w:r w:rsidRPr="00984787">
        <w:t xml:space="preserve">The CP2As are issued </w:t>
      </w:r>
      <w:r w:rsidRPr="00BF055A">
        <w:rPr>
          <w:i/>
          <w:iCs/>
          <w:u w:val="single"/>
        </w:rPr>
        <w:t>retrospectively</w:t>
      </w:r>
      <w:r w:rsidRPr="00984787">
        <w:t xml:space="preserve"> for the previous academic year, unless you are new to teaching in </w:t>
      </w:r>
      <w:r>
        <w:t>20</w:t>
      </w:r>
      <w:r w:rsidRPr="00984787">
        <w:t xml:space="preserve">24-25. The feedback from the CP2A is anonymised and used to guide future tutor training sessions. You can request this by filling in the form </w:t>
      </w:r>
      <w:hyperlink r:id="rId80" w:history="1">
        <w:r w:rsidR="00BF055A" w:rsidRPr="00BF055A">
          <w:rPr>
            <w:rStyle w:val="Hyperlink"/>
          </w:rPr>
          <w:t>HERE.</w:t>
        </w:r>
      </w:hyperlink>
    </w:p>
    <w:p w14:paraId="1ECDB7BD" w14:textId="0B871429" w:rsidR="00984787" w:rsidRPr="00AF43EF" w:rsidRDefault="00984787" w:rsidP="005954B6">
      <w:pPr>
        <w:pStyle w:val="Heading2"/>
      </w:pPr>
      <w:bookmarkStart w:id="49" w:name="_Toc175758584"/>
      <w:r w:rsidRPr="00AF43EF">
        <w:t xml:space="preserve">Educator CPD </w:t>
      </w:r>
      <w:proofErr w:type="spellStart"/>
      <w:r w:rsidRPr="00AF43EF">
        <w:t>programme</w:t>
      </w:r>
      <w:bookmarkEnd w:id="49"/>
      <w:proofErr w:type="spellEnd"/>
    </w:p>
    <w:p w14:paraId="3A613706" w14:textId="54CD5365" w:rsidR="00F83FFB" w:rsidRDefault="00F83FFB" w:rsidP="000E1702">
      <w:r w:rsidRPr="00F83FFB">
        <w:t>Two webinars to help Tutors develop their teaching skills and learn from each other are available on our website at this link</w:t>
      </w:r>
      <w:r>
        <w:t xml:space="preserve">: </w:t>
      </w:r>
      <w:hyperlink r:id="rId81" w:history="1">
        <w:r w:rsidRPr="00F83FFB">
          <w:rPr>
            <w:rStyle w:val="Hyperlink"/>
          </w:rPr>
          <w:t>GPCPA CPD Events</w:t>
        </w:r>
      </w:hyperlink>
    </w:p>
    <w:p w14:paraId="64D05D3D" w14:textId="77777777" w:rsidR="00101AA7" w:rsidRDefault="00101AA7" w:rsidP="000E1702"/>
    <w:p w14:paraId="786E243A" w14:textId="77777777" w:rsidR="006E4815" w:rsidRDefault="006E4815" w:rsidP="000805C2"/>
    <w:p w14:paraId="62DA3C5E" w14:textId="77777777" w:rsidR="006E4815" w:rsidRDefault="006E4815" w:rsidP="000E1702"/>
    <w:p w14:paraId="767BE3A7" w14:textId="77777777" w:rsidR="006E4815" w:rsidRDefault="006E4815" w:rsidP="000E1702"/>
    <w:p w14:paraId="75C1DCB9" w14:textId="77777777" w:rsidR="006E4815" w:rsidRDefault="006E4815" w:rsidP="000E1702"/>
    <w:p w14:paraId="291C3603" w14:textId="77777777" w:rsidR="008F531C" w:rsidRDefault="008F531C" w:rsidP="000E1702"/>
    <w:p w14:paraId="4D687D19" w14:textId="77777777" w:rsidR="008F531C" w:rsidRDefault="008F531C" w:rsidP="000E1702"/>
    <w:p w14:paraId="15D843E0" w14:textId="77777777" w:rsidR="008F531C" w:rsidRDefault="008F531C" w:rsidP="000E1702"/>
    <w:p w14:paraId="25C25298" w14:textId="77777777" w:rsidR="008F531C" w:rsidRDefault="008F531C" w:rsidP="000E1702"/>
    <w:p w14:paraId="08904C51" w14:textId="77777777" w:rsidR="008F531C" w:rsidRDefault="008F531C" w:rsidP="000E1702"/>
    <w:p w14:paraId="1AB6BEB1" w14:textId="77777777" w:rsidR="008F531C" w:rsidRPr="006E4815" w:rsidRDefault="008F531C" w:rsidP="000E1702"/>
    <w:p w14:paraId="1ADC2051" w14:textId="4F6F89E8" w:rsidR="003C21EE" w:rsidRPr="00AF43EF" w:rsidRDefault="50247241" w:rsidP="000E1702">
      <w:pPr>
        <w:pStyle w:val="Heading1"/>
      </w:pPr>
      <w:bookmarkStart w:id="50" w:name="_Toc175758585"/>
      <w:r w:rsidRPr="00AF43EF">
        <w:t>The Northern Ireland General Practice Clinical Placement Alliance</w:t>
      </w:r>
      <w:r w:rsidR="4A96D6F5" w:rsidRPr="00AF43EF">
        <w:t xml:space="preserve"> (NIGPCPA)</w:t>
      </w:r>
      <w:bookmarkEnd w:id="50"/>
    </w:p>
    <w:p w14:paraId="3AB93C0B" w14:textId="4473BE72" w:rsidR="002A77BE" w:rsidRDefault="000805C2" w:rsidP="000E1702">
      <w:r>
        <w:rPr>
          <w:b/>
          <w:bCs/>
          <w:noProof/>
        </w:rPr>
        <w:drawing>
          <wp:anchor distT="0" distB="0" distL="114300" distR="114300" simplePos="0" relativeHeight="251658244" behindDoc="0" locked="0" layoutInCell="1" allowOverlap="1" wp14:anchorId="012219FA" wp14:editId="2B4672EE">
            <wp:simplePos x="0" y="0"/>
            <wp:positionH relativeFrom="margin">
              <wp:posOffset>-635</wp:posOffset>
            </wp:positionH>
            <wp:positionV relativeFrom="paragraph">
              <wp:posOffset>280035</wp:posOffset>
            </wp:positionV>
            <wp:extent cx="1819275" cy="1435100"/>
            <wp:effectExtent l="0" t="0" r="9525" b="0"/>
            <wp:wrapSquare wrapText="bothSides"/>
            <wp:docPr id="1337215193" name="Picture 6" descr="A logo of a map with people and a sw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5193" name="Picture 6" descr="A logo of a map with people and a swirl&#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9275" cy="1435100"/>
                    </a:xfrm>
                    <a:prstGeom prst="rect">
                      <a:avLst/>
                    </a:prstGeom>
                    <a:noFill/>
                  </pic:spPr>
                </pic:pic>
              </a:graphicData>
            </a:graphic>
            <wp14:sizeRelH relativeFrom="margin">
              <wp14:pctWidth>0</wp14:pctWidth>
            </wp14:sizeRelH>
            <wp14:sizeRelV relativeFrom="margin">
              <wp14:pctHeight>0</wp14:pctHeight>
            </wp14:sizeRelV>
          </wp:anchor>
        </w:drawing>
      </w:r>
    </w:p>
    <w:p w14:paraId="5A90D08B" w14:textId="77777777" w:rsidR="000805C2" w:rsidRDefault="00317993" w:rsidP="000E1702">
      <w:r w:rsidRPr="00317993">
        <w:rPr>
          <w:color w:val="333333"/>
          <w:sz w:val="20"/>
          <w:szCs w:val="20"/>
          <w:shd w:val="clear" w:color="auto" w:fill="FFFFFF"/>
        </w:rPr>
        <w:t xml:space="preserve"> </w:t>
      </w:r>
      <w:r w:rsidRPr="00317993">
        <w:t xml:space="preserve">With the ongoing expansion of undergraduate teaching in primary care through both the roll-out of Queen’s University C25 curriculum and the Ulster University Medical School, there is a need to develop an infrastructure to oversee the governance and to support the expansion of clinical education in General Practice / Primary Care. </w:t>
      </w:r>
    </w:p>
    <w:p w14:paraId="61207EE7" w14:textId="275DF51B" w:rsidR="450E980A" w:rsidRPr="002A77BE" w:rsidRDefault="00317993" w:rsidP="000E1702">
      <w:r w:rsidRPr="00317993">
        <w:t>To meet this need, the Northern Ireland GP Clinical Placement Alliance (NIGPCPA) has been established. NIGPCPA is a collaborative partnership between the GP teams in the two medical schools, supported and enabled by the Department of Health. The NIGPCPA aims to support Teaching Practices and GP Tutors in the delivery of clinical education through the alignment of processes, timelines, and communications with all GP Practices in Northern Ireland.</w:t>
      </w:r>
    </w:p>
    <w:p w14:paraId="35A88932" w14:textId="12C1BA37" w:rsidR="002A77BE" w:rsidRDefault="002A77BE" w:rsidP="000E1702"/>
    <w:p w14:paraId="53053C5D" w14:textId="021918A2" w:rsidR="00201425" w:rsidRDefault="00201425" w:rsidP="000805C2">
      <w:pPr>
        <w:pStyle w:val="Heading2"/>
      </w:pPr>
      <w:bookmarkStart w:id="51" w:name="_GP_Sub-Deanery"/>
      <w:bookmarkStart w:id="52" w:name="_Toc175758586"/>
      <w:bookmarkEnd w:id="51"/>
      <w:r w:rsidRPr="00201425">
        <w:t>GP Sub-Deanery</w:t>
      </w:r>
      <w:bookmarkEnd w:id="52"/>
    </w:p>
    <w:p w14:paraId="17CA98DA" w14:textId="3B016E06" w:rsidR="009A0DE3" w:rsidRPr="009A0DE3" w:rsidRDefault="009A0DE3" w:rsidP="009A0DE3">
      <w:r>
        <w:t xml:space="preserve">Dr Louise Sands has taken up the role of GP Sub-Dean as of December 2024. </w:t>
      </w:r>
      <w:r w:rsidRPr="009A0DE3">
        <w:t xml:space="preserve">In addition to the appointment of Dr Sands the following appointment have been </w:t>
      </w:r>
      <w:proofErr w:type="gramStart"/>
      <w:r w:rsidRPr="009A0DE3">
        <w:t>made:-</w:t>
      </w:r>
      <w:proofErr w:type="gramEnd"/>
    </w:p>
    <w:p w14:paraId="525697CB" w14:textId="77777777" w:rsidR="009A0DE3" w:rsidRPr="009A0DE3" w:rsidRDefault="009A0DE3" w:rsidP="009A0DE3">
      <w:r w:rsidRPr="009A0DE3">
        <w:t>Locality Lead, Southern FSU Area, Dr James McMullan</w:t>
      </w:r>
    </w:p>
    <w:p w14:paraId="5F0A3437" w14:textId="77777777" w:rsidR="009A0DE3" w:rsidRPr="009A0DE3" w:rsidRDefault="009A0DE3" w:rsidP="009A0DE3">
      <w:r w:rsidRPr="009A0DE3">
        <w:t>Locality Lead, Eastern FSU Area, Dr Mary Donnelly</w:t>
      </w:r>
    </w:p>
    <w:p w14:paraId="25820A48" w14:textId="77777777" w:rsidR="009A0DE3" w:rsidRPr="009A0DE3" w:rsidRDefault="009A0DE3" w:rsidP="009A0DE3">
      <w:r w:rsidRPr="009A0DE3">
        <w:t>Locality Lead Eastern FSU Area, Dr Claire Williamson</w:t>
      </w:r>
    </w:p>
    <w:p w14:paraId="08D14001" w14:textId="77777777" w:rsidR="009A0DE3" w:rsidRPr="009A0DE3" w:rsidRDefault="009A0DE3" w:rsidP="009A0DE3">
      <w:r w:rsidRPr="009A0DE3">
        <w:t>Locality Lead, Northern FSU Area, Dr Orla Laverty</w:t>
      </w:r>
    </w:p>
    <w:p w14:paraId="5E9123A7" w14:textId="77777777" w:rsidR="009A0DE3" w:rsidRPr="009A0DE3" w:rsidRDefault="009A0DE3" w:rsidP="009A0DE3">
      <w:r w:rsidRPr="009A0DE3">
        <w:t>Locality Lead, Western FSU Area, Dr Brenda Campbell</w:t>
      </w:r>
    </w:p>
    <w:p w14:paraId="0111ADD7" w14:textId="77777777" w:rsidR="009A0DE3" w:rsidRPr="009A0DE3" w:rsidRDefault="009A0DE3" w:rsidP="009A0DE3">
      <w:r w:rsidRPr="009A0DE3">
        <w:t>Administrative Support, Mrs Joanne Bryson (QUB) and Miss Jenny McLaughlin (UU)</w:t>
      </w:r>
    </w:p>
    <w:p w14:paraId="1E5BD500" w14:textId="2133440F" w:rsidR="009A0DE3" w:rsidRDefault="009A0DE3" w:rsidP="000E1702">
      <w:r w:rsidRPr="009A0DE3">
        <w:t xml:space="preserve">Module Leads - full details of appointees will be made available in </w:t>
      </w:r>
      <w:r w:rsidR="00286EAD">
        <w:t>February 2025.</w:t>
      </w:r>
    </w:p>
    <w:p w14:paraId="313C07E0" w14:textId="3AC478D2" w:rsidR="00201425" w:rsidRPr="00201425" w:rsidRDefault="00201425" w:rsidP="000E1702">
      <w:r w:rsidRPr="00201425">
        <w:t>The role of the Sub-Deanery will be developed during the upcoming academic year in conjunction with the Ulster University under the auspices of the NIGPCPA.</w:t>
      </w:r>
    </w:p>
    <w:p w14:paraId="41906518" w14:textId="77777777" w:rsidR="00201425" w:rsidRDefault="00201425" w:rsidP="000E1702"/>
    <w:p w14:paraId="510655F9" w14:textId="77777777" w:rsidR="00201425" w:rsidRPr="00201425" w:rsidRDefault="00201425" w:rsidP="000E1702"/>
    <w:p w14:paraId="68DAE88A" w14:textId="77777777" w:rsidR="009A0DE3" w:rsidRDefault="009A0DE3" w:rsidP="009A0DE3">
      <w:bookmarkStart w:id="53" w:name="_Toc172811786"/>
    </w:p>
    <w:p w14:paraId="7D3B6AF7" w14:textId="77777777" w:rsidR="009A0DE3" w:rsidRDefault="009A0DE3" w:rsidP="009A0DE3"/>
    <w:p w14:paraId="2F87F5A4" w14:textId="77777777" w:rsidR="009A0DE3" w:rsidRDefault="009A0DE3" w:rsidP="009A0DE3"/>
    <w:p w14:paraId="01E2D7CA" w14:textId="2E00B9D4" w:rsidR="009A0DE3" w:rsidRDefault="009A0DE3" w:rsidP="009A0DE3"/>
    <w:p w14:paraId="0B2142B5" w14:textId="720512D9" w:rsidR="009A0DE3" w:rsidRDefault="009A0DE3" w:rsidP="009A0DE3">
      <w:pPr>
        <w:rPr>
          <w:color w:val="FF0000"/>
          <w:sz w:val="72"/>
          <w:szCs w:val="96"/>
          <w:lang w:val="en-IE"/>
        </w:rPr>
      </w:pPr>
      <w:bookmarkStart w:id="54" w:name="_Toc175758587"/>
      <w:r>
        <w:rPr>
          <w:noProof/>
          <w:lang w:val="en-IE"/>
        </w:rPr>
        <w:drawing>
          <wp:anchor distT="0" distB="0" distL="114300" distR="114300" simplePos="0" relativeHeight="251660302" behindDoc="1" locked="0" layoutInCell="1" allowOverlap="1" wp14:anchorId="1A4622F5" wp14:editId="0BCAB74B">
            <wp:simplePos x="0" y="0"/>
            <wp:positionH relativeFrom="page">
              <wp:align>right</wp:align>
            </wp:positionH>
            <wp:positionV relativeFrom="paragraph">
              <wp:posOffset>-877570</wp:posOffset>
            </wp:positionV>
            <wp:extent cx="7795260" cy="3585210"/>
            <wp:effectExtent l="0" t="0" r="0" b="0"/>
            <wp:wrapNone/>
            <wp:docPr id="807264987" name="Picture 24" descr="A person sitting at a desk writing on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264987" name="Picture 24" descr="A person sitting at a desk writing on paper&#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795260" cy="3585210"/>
                    </a:xfrm>
                    <a:prstGeom prst="rect">
                      <a:avLst/>
                    </a:prstGeom>
                  </pic:spPr>
                </pic:pic>
              </a:graphicData>
            </a:graphic>
            <wp14:sizeRelH relativeFrom="page">
              <wp14:pctWidth>0</wp14:pctWidth>
            </wp14:sizeRelH>
            <wp14:sizeRelV relativeFrom="page">
              <wp14:pctHeight>0</wp14:pctHeight>
            </wp14:sizeRelV>
          </wp:anchor>
        </w:drawing>
      </w:r>
    </w:p>
    <w:p w14:paraId="71BA8508" w14:textId="77777777" w:rsidR="009A0DE3" w:rsidRDefault="009A0DE3" w:rsidP="009A0DE3">
      <w:pPr>
        <w:rPr>
          <w:color w:val="FF0000"/>
          <w:sz w:val="72"/>
          <w:szCs w:val="96"/>
          <w:lang w:val="en-IE"/>
        </w:rPr>
      </w:pPr>
    </w:p>
    <w:p w14:paraId="40CEAD34" w14:textId="77777777" w:rsidR="009A0DE3" w:rsidRDefault="009A0DE3" w:rsidP="009A0DE3">
      <w:pPr>
        <w:rPr>
          <w:color w:val="FF0000"/>
          <w:sz w:val="72"/>
          <w:szCs w:val="96"/>
          <w:lang w:val="en-IE"/>
        </w:rPr>
      </w:pPr>
    </w:p>
    <w:p w14:paraId="4A64FC3F" w14:textId="4DA1B240" w:rsidR="00DB5285" w:rsidRPr="009A0DE3" w:rsidRDefault="00DB5285" w:rsidP="009A0DE3">
      <w:pPr>
        <w:rPr>
          <w:noProof/>
          <w:lang w:val="en-IE"/>
        </w:rPr>
      </w:pPr>
      <w:r w:rsidRPr="000805C2">
        <w:rPr>
          <w:color w:val="FF0000"/>
          <w:sz w:val="72"/>
          <w:szCs w:val="96"/>
          <w:lang w:val="en-IE"/>
        </w:rPr>
        <w:t>Resources</w:t>
      </w:r>
      <w:r w:rsidR="0064205F" w:rsidRPr="000805C2">
        <w:rPr>
          <w:color w:val="FF0000"/>
          <w:sz w:val="72"/>
          <w:szCs w:val="96"/>
          <w:lang w:val="en-IE"/>
        </w:rPr>
        <w:t xml:space="preserve"> + +</w:t>
      </w:r>
      <w:bookmarkEnd w:id="54"/>
    </w:p>
    <w:p w14:paraId="225A8EC6" w14:textId="41E8D2F4" w:rsidR="001745DB" w:rsidRDefault="001745DB" w:rsidP="000E1702">
      <w:pPr>
        <w:rPr>
          <w:lang w:val="en-IE"/>
        </w:rPr>
      </w:pPr>
    </w:p>
    <w:p w14:paraId="0D02A07F" w14:textId="2E1B90C5" w:rsidR="001745DB" w:rsidRDefault="001745DB" w:rsidP="000E1702">
      <w:pPr>
        <w:rPr>
          <w:lang w:val="en-IE"/>
        </w:rPr>
      </w:pPr>
    </w:p>
    <w:p w14:paraId="510490F2" w14:textId="5261D07A" w:rsidR="00F50500" w:rsidRDefault="00DA1F08" w:rsidP="00F50500">
      <w:pPr>
        <w:pStyle w:val="Heading2"/>
      </w:pPr>
      <w:bookmarkStart w:id="55" w:name="_Toc175758588"/>
      <w:r>
        <w:t>Teaching General Pract</w:t>
      </w:r>
      <w:r w:rsidR="00F50500">
        <w:t>ice &amp; Learning General Practice</w:t>
      </w:r>
      <w:bookmarkEnd w:id="55"/>
    </w:p>
    <w:p w14:paraId="1F2DC917" w14:textId="4C43C87F" w:rsidR="00DB5285" w:rsidRDefault="00DB5285" w:rsidP="008B270E">
      <w:pPr>
        <w:rPr>
          <w:lang w:val="en-IE"/>
        </w:rPr>
      </w:pPr>
      <w:r w:rsidRPr="70FF391A">
        <w:rPr>
          <w:lang w:val="en-IE"/>
        </w:rPr>
        <w:t xml:space="preserve">The Royal College of General Practitioners (RCGP) and Society for Academic Primary Care (SAPC) GP Heads of Teaching group have created a set of teaching and learning resources that GP Tutors and students may find useful. These resources are housed on the RCGP website and can be found </w:t>
      </w:r>
      <w:hyperlink r:id="rId84" w:history="1">
        <w:r w:rsidR="00DA1F08">
          <w:rPr>
            <w:rStyle w:val="Hyperlink"/>
            <w:rFonts w:eastAsia="Calibri"/>
            <w:lang w:val="en-IE"/>
          </w:rPr>
          <w:t>HERE</w:t>
        </w:r>
      </w:hyperlink>
      <w:r w:rsidRPr="70FF391A">
        <w:rPr>
          <w:lang w:val="en-IE"/>
        </w:rPr>
        <w:t xml:space="preserve">. The first document </w:t>
      </w:r>
      <w:r w:rsidRPr="70FF391A">
        <w:rPr>
          <w:i/>
          <w:iCs/>
          <w:lang w:val="en-IE"/>
        </w:rPr>
        <w:t xml:space="preserve">Teaching General Practice </w:t>
      </w:r>
      <w:r w:rsidRPr="70FF391A">
        <w:rPr>
          <w:lang w:val="en-IE"/>
        </w:rPr>
        <w:t xml:space="preserve">is a high-level curriculum guide, the second, </w:t>
      </w:r>
      <w:r w:rsidRPr="70FF391A">
        <w:rPr>
          <w:i/>
          <w:iCs/>
          <w:lang w:val="en-IE"/>
        </w:rPr>
        <w:t>Learning General Practice,</w:t>
      </w:r>
      <w:r w:rsidRPr="70FF391A">
        <w:rPr>
          <w:lang w:val="en-IE"/>
        </w:rPr>
        <w:t xml:space="preserve"> has a wealth of helpful information and resources, structured around the Y1-5 GP courses’ learning outcomes. </w:t>
      </w:r>
    </w:p>
    <w:bookmarkEnd w:id="53"/>
    <w:p w14:paraId="3833F020" w14:textId="0097566B" w:rsidR="00957B42" w:rsidRDefault="00957B42" w:rsidP="000E1702">
      <w:pPr>
        <w:pStyle w:val="ListParagraph"/>
      </w:pPr>
    </w:p>
    <w:p w14:paraId="623E0772" w14:textId="07A4D32A" w:rsidR="00DA5F71" w:rsidRDefault="00DA1F08" w:rsidP="000E1702">
      <w:pPr>
        <w:pStyle w:val="ListParagraph"/>
        <w:numPr>
          <w:ilvl w:val="0"/>
          <w:numId w:val="16"/>
        </w:numPr>
        <w:rPr>
          <w:rStyle w:val="Hyperlink"/>
          <w:color w:val="FF0000"/>
          <w:u w:val="none"/>
        </w:rPr>
      </w:pPr>
      <w:r>
        <w:rPr>
          <w:noProof/>
          <w:lang w:val="en-IE"/>
        </w:rPr>
        <w:drawing>
          <wp:anchor distT="0" distB="0" distL="114300" distR="114300" simplePos="0" relativeHeight="251658245" behindDoc="0" locked="0" layoutInCell="1" allowOverlap="1" wp14:anchorId="78D2963C" wp14:editId="3B252CDD">
            <wp:simplePos x="0" y="0"/>
            <wp:positionH relativeFrom="margin">
              <wp:posOffset>3250565</wp:posOffset>
            </wp:positionH>
            <wp:positionV relativeFrom="paragraph">
              <wp:posOffset>6985</wp:posOffset>
            </wp:positionV>
            <wp:extent cx="2893695" cy="2551430"/>
            <wp:effectExtent l="0" t="0" r="1905" b="1270"/>
            <wp:wrapSquare wrapText="bothSides"/>
            <wp:docPr id="1988162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r="27788"/>
                    <a:stretch/>
                  </pic:blipFill>
                  <pic:spPr bwMode="auto">
                    <a:xfrm>
                      <a:off x="0" y="0"/>
                      <a:ext cx="2893695"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6">
        <w:r w:rsidR="358CED09" w:rsidRPr="00DA5F71">
          <w:rPr>
            <w:rStyle w:val="Hyperlink"/>
            <w:color w:val="FF0000"/>
            <w:u w:val="none"/>
          </w:rPr>
          <w:t>Checklist for medical students consulting remotely</w:t>
        </w:r>
      </w:hyperlink>
    </w:p>
    <w:p w14:paraId="37246E61" w14:textId="7B022A95" w:rsidR="00DA5F71" w:rsidRDefault="358CED09" w:rsidP="000E1702">
      <w:pPr>
        <w:pStyle w:val="ListParagraph"/>
        <w:numPr>
          <w:ilvl w:val="0"/>
          <w:numId w:val="16"/>
        </w:numPr>
        <w:rPr>
          <w:rStyle w:val="Hyperlink"/>
          <w:color w:val="FF0000"/>
          <w:u w:val="none"/>
        </w:rPr>
      </w:pPr>
      <w:hyperlink r:id="rId87">
        <w:r w:rsidRPr="70FF391A">
          <w:rPr>
            <w:rStyle w:val="Hyperlink"/>
            <w:color w:val="FF0000"/>
            <w:u w:val="none"/>
          </w:rPr>
          <w:t>GP tutor introduction to remote consultation teaching in GP</w:t>
        </w:r>
      </w:hyperlink>
    </w:p>
    <w:p w14:paraId="565077F0" w14:textId="03FC23A4" w:rsidR="00DA5F71" w:rsidRDefault="358CED09" w:rsidP="000E1702">
      <w:pPr>
        <w:pStyle w:val="ListParagraph"/>
        <w:numPr>
          <w:ilvl w:val="0"/>
          <w:numId w:val="16"/>
        </w:numPr>
        <w:rPr>
          <w:rStyle w:val="Hyperlink"/>
          <w:color w:val="FF0000"/>
          <w:u w:val="none"/>
        </w:rPr>
      </w:pPr>
      <w:hyperlink r:id="rId88">
        <w:r w:rsidRPr="70FF391A">
          <w:rPr>
            <w:rStyle w:val="Hyperlink"/>
            <w:color w:val="FF0000"/>
            <w:u w:val="none"/>
          </w:rPr>
          <w:t>GP Practice governance for medical student remote consulting</w:t>
        </w:r>
      </w:hyperlink>
    </w:p>
    <w:p w14:paraId="1592387C" w14:textId="52B55C06" w:rsidR="00DA5F71" w:rsidRDefault="358CED09" w:rsidP="000E1702">
      <w:pPr>
        <w:pStyle w:val="ListParagraph"/>
        <w:numPr>
          <w:ilvl w:val="0"/>
          <w:numId w:val="16"/>
        </w:numPr>
        <w:rPr>
          <w:rStyle w:val="Hyperlink"/>
          <w:color w:val="FF0000"/>
          <w:u w:val="none"/>
        </w:rPr>
      </w:pPr>
      <w:hyperlink r:id="rId89">
        <w:r w:rsidRPr="70FF391A">
          <w:rPr>
            <w:rStyle w:val="Hyperlink"/>
            <w:color w:val="FF0000"/>
            <w:u w:val="none"/>
          </w:rPr>
          <w:t>Medical student prompts for remote consultations</w:t>
        </w:r>
      </w:hyperlink>
    </w:p>
    <w:p w14:paraId="2F86B298" w14:textId="6D748A4C" w:rsidR="00DA5F71" w:rsidRDefault="358CED09" w:rsidP="000E1702">
      <w:pPr>
        <w:pStyle w:val="ListParagraph"/>
        <w:numPr>
          <w:ilvl w:val="0"/>
          <w:numId w:val="16"/>
        </w:numPr>
        <w:rPr>
          <w:rStyle w:val="Hyperlink"/>
          <w:color w:val="FF0000"/>
          <w:u w:val="none"/>
        </w:rPr>
      </w:pPr>
      <w:hyperlink r:id="rId90">
        <w:r w:rsidRPr="70FF391A">
          <w:rPr>
            <w:rStyle w:val="Hyperlink"/>
            <w:color w:val="FF0000"/>
            <w:u w:val="none"/>
          </w:rPr>
          <w:t>Medical student suggested learning activities remote consulting in GP</w:t>
        </w:r>
      </w:hyperlink>
    </w:p>
    <w:p w14:paraId="0459CA18" w14:textId="190EBAFA" w:rsidR="00DA5F71" w:rsidRDefault="358CED09" w:rsidP="000E1702">
      <w:pPr>
        <w:pStyle w:val="ListParagraph"/>
        <w:numPr>
          <w:ilvl w:val="0"/>
          <w:numId w:val="16"/>
        </w:numPr>
        <w:rPr>
          <w:rStyle w:val="Hyperlink"/>
          <w:color w:val="FF0000"/>
          <w:u w:val="none"/>
        </w:rPr>
      </w:pPr>
      <w:hyperlink r:id="rId91">
        <w:r w:rsidRPr="70FF391A">
          <w:rPr>
            <w:rStyle w:val="Hyperlink"/>
            <w:color w:val="FF0000"/>
            <w:u w:val="none"/>
          </w:rPr>
          <w:t>Medical student code of conduct remote consulting GP</w:t>
        </w:r>
      </w:hyperlink>
    </w:p>
    <w:p w14:paraId="4E33685A" w14:textId="047D3635" w:rsidR="00DA5F71" w:rsidRDefault="358CED09" w:rsidP="000E1702">
      <w:pPr>
        <w:pStyle w:val="ListParagraph"/>
        <w:numPr>
          <w:ilvl w:val="0"/>
          <w:numId w:val="16"/>
        </w:numPr>
        <w:rPr>
          <w:rStyle w:val="Hyperlink"/>
          <w:color w:val="FF0000"/>
          <w:u w:val="none"/>
        </w:rPr>
      </w:pPr>
      <w:hyperlink r:id="rId92">
        <w:r w:rsidRPr="70FF391A">
          <w:rPr>
            <w:rStyle w:val="Hyperlink"/>
            <w:color w:val="FF0000"/>
            <w:u w:val="none"/>
          </w:rPr>
          <w:t>Three Way Consulting</w:t>
        </w:r>
      </w:hyperlink>
    </w:p>
    <w:p w14:paraId="32863407" w14:textId="7ACEABBC" w:rsidR="450E980A" w:rsidRDefault="358CED09" w:rsidP="000E1702">
      <w:pPr>
        <w:pStyle w:val="ListParagraph"/>
        <w:numPr>
          <w:ilvl w:val="0"/>
          <w:numId w:val="16"/>
        </w:numPr>
        <w:rPr>
          <w:rStyle w:val="Hyperlink"/>
          <w:color w:val="FF0000"/>
          <w:u w:val="none"/>
        </w:rPr>
      </w:pPr>
      <w:hyperlink r:id="rId93">
        <w:r w:rsidRPr="70FF391A">
          <w:rPr>
            <w:rStyle w:val="Hyperlink"/>
            <w:color w:val="FF0000"/>
            <w:u w:val="none"/>
          </w:rPr>
          <w:t>QUB</w:t>
        </w:r>
        <w:r w:rsidR="004814F3">
          <w:rPr>
            <w:rStyle w:val="Hyperlink"/>
            <w:color w:val="FF0000"/>
            <w:u w:val="none"/>
          </w:rPr>
          <w:t xml:space="preserve"> </w:t>
        </w:r>
        <w:r w:rsidRPr="70FF391A">
          <w:rPr>
            <w:rStyle w:val="Hyperlink"/>
            <w:color w:val="FF0000"/>
            <w:u w:val="none"/>
          </w:rPr>
          <w:t>Data Protection Statement on Remote Teaching and Sharing Emails</w:t>
        </w:r>
      </w:hyperlink>
    </w:p>
    <w:p w14:paraId="1863459B" w14:textId="5A1BF1D8" w:rsidR="001745DB" w:rsidRDefault="001745DB" w:rsidP="000E1702">
      <w:pPr>
        <w:pStyle w:val="ListParagraph"/>
        <w:rPr>
          <w:rStyle w:val="Hyperlink"/>
          <w:color w:val="FF0000"/>
          <w:u w:val="none"/>
        </w:rPr>
      </w:pPr>
    </w:p>
    <w:p w14:paraId="29E0651D" w14:textId="77777777" w:rsidR="00F50500" w:rsidRDefault="00F50500" w:rsidP="00F50500">
      <w:pPr>
        <w:rPr>
          <w:rStyle w:val="Hyperlink"/>
          <w:lang w:val="en-IE"/>
        </w:rPr>
      </w:pPr>
      <w:r>
        <w:rPr>
          <w:lang w:val="en-IE"/>
        </w:rPr>
        <w:t>e</w:t>
      </w:r>
      <w:r w:rsidRPr="70FF391A">
        <w:rPr>
          <w:lang w:val="en-IE"/>
        </w:rPr>
        <w:t xml:space="preserve">Books available through </w:t>
      </w:r>
      <w:hyperlink r:id="rId94" w:history="1">
        <w:r w:rsidRPr="00DA5F71">
          <w:rPr>
            <w:rStyle w:val="Hyperlink"/>
            <w:lang w:val="en-IE"/>
          </w:rPr>
          <w:t>QUB QCAT</w:t>
        </w:r>
      </w:hyperlink>
      <w:r w:rsidRPr="70FF391A">
        <w:rPr>
          <w:lang w:val="en-IE"/>
        </w:rPr>
        <w:t xml:space="preserve"> may also be of interest to some students: </w:t>
      </w:r>
    </w:p>
    <w:p w14:paraId="2093D12C" w14:textId="77777777" w:rsidR="00F50500" w:rsidRDefault="00F50500" w:rsidP="00F50500">
      <w:pPr>
        <w:pStyle w:val="ListParagraph"/>
        <w:numPr>
          <w:ilvl w:val="0"/>
          <w:numId w:val="1"/>
        </w:numPr>
        <w:rPr>
          <w:lang w:val="en-IE"/>
        </w:rPr>
      </w:pPr>
      <w:r w:rsidRPr="70FF391A">
        <w:rPr>
          <w:lang w:val="en-IE"/>
        </w:rPr>
        <w:t>Oxford handbook of general practice - Chantal Simon et al.</w:t>
      </w:r>
    </w:p>
    <w:p w14:paraId="61CC41F9" w14:textId="77777777" w:rsidR="00F50500" w:rsidRDefault="00F50500" w:rsidP="00F50500">
      <w:pPr>
        <w:pStyle w:val="ListParagraph"/>
        <w:numPr>
          <w:ilvl w:val="0"/>
          <w:numId w:val="1"/>
        </w:numPr>
        <w:rPr>
          <w:lang w:val="en-IE"/>
        </w:rPr>
      </w:pPr>
      <w:r w:rsidRPr="70FF391A">
        <w:rPr>
          <w:lang w:val="en-IE"/>
        </w:rPr>
        <w:t xml:space="preserve">General practice </w:t>
      </w:r>
      <w:proofErr w:type="gramStart"/>
      <w:r w:rsidRPr="70FF391A">
        <w:rPr>
          <w:lang w:val="en-IE"/>
        </w:rPr>
        <w:t>at a glance</w:t>
      </w:r>
      <w:proofErr w:type="gramEnd"/>
      <w:r w:rsidRPr="70FF391A">
        <w:rPr>
          <w:lang w:val="en-IE"/>
        </w:rPr>
        <w:t xml:space="preserve"> - Paul Booton et al.</w:t>
      </w:r>
    </w:p>
    <w:p w14:paraId="740BE81D" w14:textId="77777777" w:rsidR="00F50500" w:rsidRDefault="00F50500" w:rsidP="00F50500">
      <w:pPr>
        <w:pStyle w:val="ListParagraph"/>
        <w:numPr>
          <w:ilvl w:val="0"/>
          <w:numId w:val="1"/>
        </w:numPr>
        <w:rPr>
          <w:lang w:val="en-IE"/>
        </w:rPr>
      </w:pPr>
      <w:r w:rsidRPr="70FF391A">
        <w:rPr>
          <w:lang w:val="en-IE"/>
        </w:rPr>
        <w:t>A Textbook of general practice - edited by Anne Stephenso</w:t>
      </w:r>
      <w:r>
        <w:rPr>
          <w:lang w:val="en-IE"/>
        </w:rPr>
        <w:t>n</w:t>
      </w:r>
    </w:p>
    <w:p w14:paraId="07D487A4" w14:textId="77777777" w:rsidR="00F50500" w:rsidRPr="00957B42" w:rsidRDefault="00F50500" w:rsidP="00F50500">
      <w:pPr>
        <w:pStyle w:val="ListParagraph"/>
        <w:numPr>
          <w:ilvl w:val="0"/>
          <w:numId w:val="1"/>
        </w:numPr>
        <w:rPr>
          <w:lang w:val="en-IE"/>
        </w:rPr>
      </w:pPr>
      <w:r w:rsidRPr="00DA5F71">
        <w:t>A range of resources for GP tutors and practices are included below</w:t>
      </w:r>
    </w:p>
    <w:p w14:paraId="20EDD38E" w14:textId="248373AD" w:rsidR="001745DB" w:rsidRDefault="001745DB" w:rsidP="00F50500">
      <w:pPr>
        <w:rPr>
          <w:rStyle w:val="Hyperlink"/>
          <w:color w:val="auto"/>
          <w:u w:val="none"/>
          <w:lang w:val="en-IE"/>
        </w:rPr>
      </w:pPr>
    </w:p>
    <w:p w14:paraId="2FE1BE7F" w14:textId="31651CB4" w:rsidR="00852476" w:rsidRDefault="00B70A68" w:rsidP="00786BC1">
      <w:pPr>
        <w:pStyle w:val="Heading2"/>
        <w:rPr>
          <w:rStyle w:val="Hyperlink"/>
          <w:color w:val="auto"/>
          <w:u w:val="none"/>
          <w:lang w:val="en-IE"/>
        </w:rPr>
      </w:pPr>
      <w:bookmarkStart w:id="56" w:name="_Toc175758589"/>
      <w:r>
        <w:rPr>
          <w:rStyle w:val="Hyperlink"/>
          <w:color w:val="auto"/>
          <w:u w:val="none"/>
          <w:lang w:val="en-IE"/>
        </w:rPr>
        <w:t xml:space="preserve">QUB </w:t>
      </w:r>
      <w:r w:rsidR="00852476">
        <w:rPr>
          <w:rStyle w:val="Hyperlink"/>
          <w:color w:val="auto"/>
          <w:u w:val="none"/>
          <w:lang w:val="en-IE"/>
        </w:rPr>
        <w:t>Medical Education Portal</w:t>
      </w:r>
      <w:bookmarkEnd w:id="56"/>
    </w:p>
    <w:p w14:paraId="5A446602" w14:textId="7403AAFF" w:rsidR="000961F6" w:rsidRDefault="00B70A68" w:rsidP="00F50500">
      <w:pPr>
        <w:rPr>
          <w:rStyle w:val="Hyperlink"/>
          <w:color w:val="auto"/>
          <w:u w:val="none"/>
          <w:lang w:val="en-IE"/>
        </w:rPr>
      </w:pPr>
      <w:r w:rsidRPr="00B70A68">
        <w:rPr>
          <w:color w:val="auto"/>
        </w:rPr>
        <w:t xml:space="preserve">The </w:t>
      </w:r>
      <w:r>
        <w:rPr>
          <w:color w:val="auto"/>
        </w:rPr>
        <w:t xml:space="preserve">QUB </w:t>
      </w:r>
      <w:r w:rsidRPr="00B70A68">
        <w:rPr>
          <w:color w:val="auto"/>
        </w:rPr>
        <w:t xml:space="preserve">Medical Education Portal is a resource that </w:t>
      </w:r>
      <w:r>
        <w:rPr>
          <w:color w:val="auto"/>
        </w:rPr>
        <w:t xml:space="preserve">hosts a suite </w:t>
      </w:r>
      <w:r w:rsidRPr="00B70A68">
        <w:rPr>
          <w:color w:val="auto"/>
        </w:rPr>
        <w:t>learning materials for both undergraduate students and teachers. The portal brings together all five years in a single site for a whole curriculum experience. </w:t>
      </w:r>
      <w:r w:rsidR="00334E52">
        <w:rPr>
          <w:color w:val="auto"/>
        </w:rPr>
        <w:t>GP Tutors may find it helpful to log on to be able to see the range of resources available</w:t>
      </w:r>
      <w:r w:rsidR="00786BC1">
        <w:rPr>
          <w:color w:val="auto"/>
        </w:rPr>
        <w:t xml:space="preserve">. Register </w:t>
      </w:r>
      <w:hyperlink r:id="rId95" w:history="1">
        <w:r w:rsidR="00786BC1" w:rsidRPr="00786BC1">
          <w:rPr>
            <w:rStyle w:val="Hyperlink"/>
          </w:rPr>
          <w:t>HERE</w:t>
        </w:r>
      </w:hyperlink>
      <w:r w:rsidR="00786BC1">
        <w:rPr>
          <w:color w:val="auto"/>
        </w:rPr>
        <w:t>.</w:t>
      </w:r>
    </w:p>
    <w:p w14:paraId="7315C859" w14:textId="67E149C2" w:rsidR="00852476" w:rsidRDefault="000961F6" w:rsidP="00F50500">
      <w:pPr>
        <w:rPr>
          <w:rStyle w:val="Hyperlink"/>
          <w:color w:val="auto"/>
          <w:u w:val="none"/>
          <w:lang w:val="en-IE"/>
        </w:rPr>
      </w:pPr>
      <w:r>
        <w:rPr>
          <w:noProof/>
        </w:rPr>
        <w:drawing>
          <wp:inline distT="0" distB="0" distL="0" distR="0" wp14:anchorId="48D79548" wp14:editId="31D1CEAA">
            <wp:extent cx="5731510" cy="3034665"/>
            <wp:effectExtent l="0" t="0" r="2540" b="0"/>
            <wp:docPr id="168618736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7367" name="Picture 1" descr="A screenshot of a web page&#10;&#10;Description automatically generated"/>
                    <pic:cNvPicPr/>
                  </pic:nvPicPr>
                  <pic:blipFill>
                    <a:blip r:embed="rId96"/>
                    <a:stretch>
                      <a:fillRect/>
                    </a:stretch>
                  </pic:blipFill>
                  <pic:spPr>
                    <a:xfrm>
                      <a:off x="0" y="0"/>
                      <a:ext cx="5731510" cy="3034665"/>
                    </a:xfrm>
                    <a:prstGeom prst="rect">
                      <a:avLst/>
                    </a:prstGeom>
                  </pic:spPr>
                </pic:pic>
              </a:graphicData>
            </a:graphic>
          </wp:inline>
        </w:drawing>
      </w:r>
    </w:p>
    <w:p w14:paraId="30644506" w14:textId="77777777" w:rsidR="00852476" w:rsidRPr="00F50500" w:rsidRDefault="00852476" w:rsidP="00F50500">
      <w:pPr>
        <w:rPr>
          <w:rStyle w:val="Hyperlink"/>
          <w:color w:val="auto"/>
          <w:u w:val="none"/>
          <w:lang w:val="en-IE"/>
        </w:rPr>
      </w:pPr>
    </w:p>
    <w:p w14:paraId="11E12B46" w14:textId="77777777" w:rsidR="00C81839" w:rsidRPr="00C81839" w:rsidRDefault="00C81839" w:rsidP="00F50500">
      <w:pPr>
        <w:pStyle w:val="Heading2"/>
      </w:pPr>
      <w:bookmarkStart w:id="57" w:name="_Toc175758590"/>
      <w:r w:rsidRPr="00C81839">
        <w:t>Capsule</w:t>
      </w:r>
      <w:bookmarkEnd w:id="57"/>
      <w:r w:rsidRPr="00C81839">
        <w:t> </w:t>
      </w:r>
    </w:p>
    <w:p w14:paraId="0645C7AB" w14:textId="77777777" w:rsidR="00C81839" w:rsidRPr="00C81839" w:rsidRDefault="00C81839" w:rsidP="000E1702">
      <w:hyperlink r:id="rId97" w:tgtFrame="_blank" w:history="1">
        <w:r w:rsidRPr="00C81839">
          <w:rPr>
            <w:rStyle w:val="Hyperlink"/>
            <w:color w:val="7030A0"/>
            <w:lang w:val="en-IE"/>
          </w:rPr>
          <w:t>Capsule</w:t>
        </w:r>
      </w:hyperlink>
      <w:r w:rsidRPr="00C81839">
        <w:rPr>
          <w:lang w:val="en-IE"/>
        </w:rPr>
        <w:t xml:space="preserve"> is a case-based online resource, again produced as a collaboration across UK medical schools.  Students have access to a vast range of cases and quizzes with feedback and further links – with the material pitched at a great level for them.  There are around 40 GP cases (some relatively short, others which might take students 45-60 minutes to work through.) While some students may elect to work through the cases in their own </w:t>
      </w:r>
      <w:r w:rsidRPr="00C81839">
        <w:rPr>
          <w:b/>
          <w:bCs/>
          <w:i/>
          <w:iCs/>
          <w:lang w:val="en-IE"/>
        </w:rPr>
        <w:t>self-directed way</w:t>
      </w:r>
      <w:r w:rsidRPr="00C81839">
        <w:rPr>
          <w:lang w:val="en-IE"/>
        </w:rPr>
        <w:t>, they are likely to maximise learning through covering cases that they have had limited exposure to or following on from a specific consultation.</w:t>
      </w:r>
      <w:r w:rsidRPr="00C81839">
        <w:t> </w:t>
      </w:r>
    </w:p>
    <w:p w14:paraId="3E09972E" w14:textId="77777777" w:rsidR="00C81839" w:rsidRPr="00C81839" w:rsidRDefault="00C81839" w:rsidP="000E1702">
      <w:r w:rsidRPr="00C81839">
        <w:t> </w:t>
      </w:r>
    </w:p>
    <w:p w14:paraId="10F9920F" w14:textId="77777777" w:rsidR="00C81839" w:rsidRPr="00C81839" w:rsidRDefault="00C81839" w:rsidP="00F50500">
      <w:pPr>
        <w:pStyle w:val="Heading2"/>
      </w:pPr>
      <w:bookmarkStart w:id="58" w:name="_Toc175758591"/>
      <w:r w:rsidRPr="00C81839">
        <w:t>Speaking Clinically</w:t>
      </w:r>
      <w:bookmarkEnd w:id="58"/>
      <w:r w:rsidRPr="00C81839">
        <w:t>  </w:t>
      </w:r>
    </w:p>
    <w:p w14:paraId="516514D4" w14:textId="77777777" w:rsidR="00C81839" w:rsidRPr="00C81839" w:rsidRDefault="00C81839" w:rsidP="000E1702">
      <w:r w:rsidRPr="00C81839">
        <w:rPr>
          <w:lang w:val="en-IE"/>
        </w:rPr>
        <w:t xml:space="preserve">This resource contains over 900 authentic patient video clips of people talking about a range of conditions.  Most </w:t>
      </w:r>
      <w:hyperlink r:id="rId98" w:tgtFrame="_blank" w:history="1">
        <w:r w:rsidRPr="00C81839">
          <w:rPr>
            <w:rStyle w:val="Hyperlink"/>
            <w:color w:val="7030A0"/>
            <w:lang w:val="en-IE"/>
          </w:rPr>
          <w:t>Speaking Clinically</w:t>
        </w:r>
      </w:hyperlink>
      <w:r w:rsidRPr="00C81839">
        <w:rPr>
          <w:color w:val="7030A0"/>
          <w:lang w:val="en-IE"/>
        </w:rPr>
        <w:t xml:space="preserve"> </w:t>
      </w:r>
      <w:r w:rsidRPr="00C81839">
        <w:rPr>
          <w:lang w:val="en-IE"/>
        </w:rPr>
        <w:t>videos are just 1-3 minutes long, and it’s fair to say they do have a secondary care orientation.  While this could never replace authentic patient contact in GP, it is nonetheless another resource. </w:t>
      </w:r>
      <w:r w:rsidRPr="00C81839">
        <w:t> </w:t>
      </w:r>
    </w:p>
    <w:p w14:paraId="0C6B0F15" w14:textId="1D33711A" w:rsidR="00C81839" w:rsidRPr="00C81839" w:rsidRDefault="00C81839" w:rsidP="000E1702">
      <w:r w:rsidRPr="00C81839">
        <w:rPr>
          <w:lang w:val="en-IE"/>
        </w:rPr>
        <w:t xml:space="preserve">If you would like personal access to Capsule and/or Speaking Clinically, we can try to facilitate personalised logins etc.  Please email </w:t>
      </w:r>
      <w:hyperlink r:id="rId99" w:tgtFrame="_blank" w:history="1">
        <w:r w:rsidRPr="00C81839">
          <w:rPr>
            <w:rStyle w:val="Hyperlink"/>
            <w:color w:val="002060"/>
            <w:lang w:val="en-IE"/>
          </w:rPr>
          <w:t>medicaled@qub.ac.uk</w:t>
        </w:r>
      </w:hyperlink>
      <w:r w:rsidRPr="00C81839">
        <w:rPr>
          <w:lang w:val="en-IE"/>
        </w:rPr>
        <w:t>  explaining that you are a GP tutor, and we will try to make the necessary arrangements.  </w:t>
      </w:r>
      <w:r w:rsidRPr="00C81839">
        <w:t> </w:t>
      </w:r>
    </w:p>
    <w:p w14:paraId="4FC5F48C" w14:textId="193AEA6B" w:rsidR="00F15126" w:rsidRDefault="00F15126" w:rsidP="000E1702">
      <w:pPr>
        <w:rPr>
          <w:rStyle w:val="Hyperlink"/>
          <w:color w:val="D6000D"/>
          <w:u w:val="none"/>
        </w:rPr>
      </w:pPr>
    </w:p>
    <w:p w14:paraId="4E15CCBC" w14:textId="7EEC1953" w:rsidR="00F15126" w:rsidRDefault="00F15126" w:rsidP="000E1702">
      <w:pPr>
        <w:rPr>
          <w:rStyle w:val="Hyperlink"/>
          <w:color w:val="D6000D"/>
          <w:u w:val="none"/>
        </w:rPr>
      </w:pPr>
    </w:p>
    <w:p w14:paraId="2C6255B2" w14:textId="51A438B4" w:rsidR="00F15126" w:rsidRDefault="00F15126" w:rsidP="000E1702">
      <w:pPr>
        <w:rPr>
          <w:rStyle w:val="Hyperlink"/>
          <w:color w:val="D6000D"/>
          <w:u w:val="none"/>
        </w:rPr>
      </w:pPr>
    </w:p>
    <w:p w14:paraId="3F53DAF9" w14:textId="16FB59DC" w:rsidR="00F15126" w:rsidRDefault="00F15126" w:rsidP="000E1702">
      <w:pPr>
        <w:rPr>
          <w:rStyle w:val="Hyperlink"/>
          <w:color w:val="D6000D"/>
          <w:u w:val="none"/>
        </w:rPr>
      </w:pPr>
    </w:p>
    <w:p w14:paraId="368093D5" w14:textId="3123F5E2" w:rsidR="00F15126" w:rsidRDefault="00F15126" w:rsidP="000E1702">
      <w:pPr>
        <w:rPr>
          <w:rStyle w:val="Hyperlink"/>
          <w:color w:val="D6000D"/>
          <w:u w:val="none"/>
        </w:rPr>
      </w:pPr>
    </w:p>
    <w:p w14:paraId="0302FE2D" w14:textId="232B8CDC" w:rsidR="00F15126" w:rsidRDefault="00F15126" w:rsidP="000E1702">
      <w:pPr>
        <w:rPr>
          <w:rStyle w:val="Hyperlink"/>
          <w:color w:val="D6000D"/>
          <w:u w:val="none"/>
        </w:rPr>
      </w:pPr>
    </w:p>
    <w:p w14:paraId="696065A2" w14:textId="35C08DF2" w:rsidR="00F15126" w:rsidRDefault="00F15126" w:rsidP="000E1702">
      <w:pPr>
        <w:rPr>
          <w:rStyle w:val="Hyperlink"/>
          <w:color w:val="D6000D"/>
          <w:u w:val="none"/>
        </w:rPr>
      </w:pPr>
    </w:p>
    <w:p w14:paraId="39B1337B" w14:textId="1ECB9B13" w:rsidR="00F15126" w:rsidRDefault="00F15126" w:rsidP="000E1702">
      <w:pPr>
        <w:rPr>
          <w:rStyle w:val="Hyperlink"/>
          <w:color w:val="D6000D"/>
          <w:u w:val="none"/>
        </w:rPr>
      </w:pPr>
    </w:p>
    <w:p w14:paraId="43B73338" w14:textId="18CD9C64" w:rsidR="00F15126" w:rsidRDefault="00F15126" w:rsidP="000E1702">
      <w:pPr>
        <w:rPr>
          <w:rStyle w:val="Hyperlink"/>
          <w:color w:val="D6000D"/>
          <w:u w:val="none"/>
        </w:rPr>
      </w:pPr>
    </w:p>
    <w:p w14:paraId="0E7550AB" w14:textId="3CD0B104" w:rsidR="00F15126" w:rsidRDefault="00F15126" w:rsidP="000E1702">
      <w:pPr>
        <w:rPr>
          <w:rStyle w:val="Hyperlink"/>
          <w:color w:val="D6000D"/>
          <w:u w:val="none"/>
        </w:rPr>
      </w:pPr>
    </w:p>
    <w:p w14:paraId="03B18600" w14:textId="58F073D8" w:rsidR="003742E4" w:rsidRDefault="003742E4" w:rsidP="000E1702"/>
    <w:p w14:paraId="4C6E6825" w14:textId="63CEBDC3" w:rsidR="003742E4" w:rsidRDefault="003742E4" w:rsidP="000E1702"/>
    <w:p w14:paraId="16C56800" w14:textId="2545ADFE" w:rsidR="003742E4" w:rsidRDefault="003742E4" w:rsidP="000E1702"/>
    <w:sectPr w:rsidR="003742E4" w:rsidSect="00D46AA0">
      <w:headerReference w:type="first" r:id="rId100"/>
      <w:footerReference w:type="first" r:id="rId10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E7143" w14:textId="77777777" w:rsidR="00286EB9" w:rsidRDefault="00286EB9" w:rsidP="000E1702">
      <w:r>
        <w:separator/>
      </w:r>
    </w:p>
  </w:endnote>
  <w:endnote w:type="continuationSeparator" w:id="0">
    <w:p w14:paraId="3542B59B" w14:textId="77777777" w:rsidR="00286EB9" w:rsidRDefault="00286EB9" w:rsidP="000E1702">
      <w:r>
        <w:continuationSeparator/>
      </w:r>
    </w:p>
  </w:endnote>
  <w:endnote w:type="continuationNotice" w:id="1">
    <w:p w14:paraId="6B49E574" w14:textId="77777777" w:rsidR="00286EB9" w:rsidRDefault="00286EB9" w:rsidP="000E1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373824"/>
      <w:docPartObj>
        <w:docPartGallery w:val="Page Numbers (Bottom of Page)"/>
        <w:docPartUnique/>
      </w:docPartObj>
    </w:sdtPr>
    <w:sdtEndPr>
      <w:rPr>
        <w:noProof/>
      </w:rPr>
    </w:sdtEndPr>
    <w:sdtContent>
      <w:p w14:paraId="013E7BBB" w14:textId="593B8C07" w:rsidR="00F81AB1" w:rsidRDefault="00F81AB1" w:rsidP="000E1702">
        <w:pPr>
          <w:pStyle w:val="Footer"/>
        </w:pPr>
      </w:p>
      <w:p w14:paraId="0E39DCD4" w14:textId="0374495A" w:rsidR="009816D3" w:rsidRPr="009816D3" w:rsidRDefault="00F81AB1" w:rsidP="000E1702">
        <w:pPr>
          <w:pStyle w:val="Footer"/>
        </w:pPr>
        <w:r w:rsidRPr="009816D3">
          <w:t xml:space="preserve">                                                </w:t>
        </w:r>
      </w:p>
      <w:p w14:paraId="526CD2B7" w14:textId="1F2EB4B9" w:rsidR="00F81AB1" w:rsidRDefault="00437284" w:rsidP="000E1702">
        <w:pPr>
          <w:pStyle w:val="Footer"/>
        </w:pPr>
        <w:r w:rsidRPr="00F81AB1">
          <w:rPr>
            <w:noProof/>
          </w:rPr>
          <w:drawing>
            <wp:anchor distT="0" distB="0" distL="114300" distR="114300" simplePos="0" relativeHeight="251658240" behindDoc="1" locked="0" layoutInCell="1" allowOverlap="1" wp14:anchorId="397A5A82" wp14:editId="79095EA5">
              <wp:simplePos x="0" y="0"/>
              <wp:positionH relativeFrom="margin">
                <wp:align>right</wp:align>
              </wp:positionH>
              <wp:positionV relativeFrom="paragraph">
                <wp:posOffset>95796</wp:posOffset>
              </wp:positionV>
              <wp:extent cx="1233170" cy="372110"/>
              <wp:effectExtent l="0" t="0" r="0" b="0"/>
              <wp:wrapTight wrapText="bothSides">
                <wp:wrapPolygon edited="0">
                  <wp:start x="0" y="0"/>
                  <wp:lineTo x="0" y="15481"/>
                  <wp:lineTo x="667" y="19904"/>
                  <wp:lineTo x="3003" y="19904"/>
                  <wp:lineTo x="17351" y="16587"/>
                  <wp:lineTo x="20688" y="12164"/>
                  <wp:lineTo x="19020" y="0"/>
                  <wp:lineTo x="0" y="0"/>
                </wp:wrapPolygon>
              </wp:wrapTight>
              <wp:docPr id="1661747647" name="Picture 3"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clock, meter&#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3168" b="-6168"/>
                      <a:stretch/>
                    </pic:blipFill>
                    <pic:spPr bwMode="auto">
                      <a:xfrm>
                        <a:off x="0" y="0"/>
                        <a:ext cx="1233376" cy="372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8297E" w14:textId="7F006911" w:rsidR="006B6154" w:rsidRDefault="00BF055A" w:rsidP="000E1702">
        <w:pPr>
          <w:pStyle w:val="Footer"/>
        </w:pPr>
        <w:r>
          <w:rPr>
            <w:shd w:val="clear" w:color="auto" w:fill="E6E6E6"/>
          </w:rPr>
          <w:tab/>
        </w:r>
        <w:r w:rsidR="006B6154">
          <w:rPr>
            <w:shd w:val="clear" w:color="auto" w:fill="E6E6E6"/>
          </w:rPr>
          <w:fldChar w:fldCharType="begin"/>
        </w:r>
        <w:r w:rsidR="006B6154">
          <w:instrText xml:space="preserve"> PAGE   \* MERGEFORMAT </w:instrText>
        </w:r>
        <w:r w:rsidR="006B6154">
          <w:rPr>
            <w:shd w:val="clear" w:color="auto" w:fill="E6E6E6"/>
          </w:rPr>
          <w:fldChar w:fldCharType="separate"/>
        </w:r>
        <w:r w:rsidR="006B6154">
          <w:rPr>
            <w:noProof/>
          </w:rPr>
          <w:t>2</w:t>
        </w:r>
        <w:r w:rsidR="006B6154">
          <w:rPr>
            <w:noProof/>
            <w:shd w:val="clear" w:color="auto" w:fill="E6E6E6"/>
          </w:rPr>
          <w:fldChar w:fldCharType="end"/>
        </w:r>
      </w:p>
    </w:sdtContent>
  </w:sdt>
  <w:p w14:paraId="5B6EF96A" w14:textId="0DEC1B69" w:rsidR="006B6154" w:rsidRDefault="006B6154" w:rsidP="000E1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1E2EDD35" w14:paraId="75713B4B" w14:textId="77777777" w:rsidTr="1E2EDD35">
      <w:trPr>
        <w:trHeight w:val="300"/>
      </w:trPr>
      <w:tc>
        <w:tcPr>
          <w:tcW w:w="3345" w:type="dxa"/>
        </w:tcPr>
        <w:p w14:paraId="28AF2F61" w14:textId="189F508B" w:rsidR="1E2EDD35" w:rsidRDefault="1E2EDD35" w:rsidP="000E1702">
          <w:pPr>
            <w:pStyle w:val="Header"/>
          </w:pPr>
        </w:p>
      </w:tc>
      <w:tc>
        <w:tcPr>
          <w:tcW w:w="3345" w:type="dxa"/>
        </w:tcPr>
        <w:p w14:paraId="4EF3B9E9" w14:textId="7158893B" w:rsidR="1E2EDD35" w:rsidRDefault="1E2EDD35" w:rsidP="000E1702">
          <w:pPr>
            <w:pStyle w:val="Header"/>
          </w:pPr>
        </w:p>
      </w:tc>
      <w:tc>
        <w:tcPr>
          <w:tcW w:w="3345" w:type="dxa"/>
        </w:tcPr>
        <w:p w14:paraId="6DF10874" w14:textId="71DE9E75" w:rsidR="1E2EDD35" w:rsidRDefault="1E2EDD35" w:rsidP="000E1702">
          <w:pPr>
            <w:pStyle w:val="Header"/>
          </w:pPr>
        </w:p>
      </w:tc>
    </w:tr>
  </w:tbl>
  <w:p w14:paraId="17C53A96" w14:textId="18B95B47" w:rsidR="1E2EDD35" w:rsidRDefault="1E2EDD35" w:rsidP="000E1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6888F" w14:textId="3AD0B6A3" w:rsidR="1E2EDD35" w:rsidRDefault="1E2EDD35" w:rsidP="000E1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4A88F" w14:textId="77777777" w:rsidR="00286EB9" w:rsidRDefault="00286EB9" w:rsidP="000E1702">
      <w:r>
        <w:separator/>
      </w:r>
    </w:p>
  </w:footnote>
  <w:footnote w:type="continuationSeparator" w:id="0">
    <w:p w14:paraId="4407ABF0" w14:textId="77777777" w:rsidR="00286EB9" w:rsidRDefault="00286EB9" w:rsidP="000E1702">
      <w:r>
        <w:continuationSeparator/>
      </w:r>
    </w:p>
  </w:footnote>
  <w:footnote w:type="continuationNotice" w:id="1">
    <w:p w14:paraId="63D7856B" w14:textId="77777777" w:rsidR="00286EB9" w:rsidRDefault="00286EB9" w:rsidP="000E1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1E2EDD35" w14:paraId="370D89C6" w14:textId="77777777" w:rsidTr="1E2EDD35">
      <w:trPr>
        <w:trHeight w:val="300"/>
      </w:trPr>
      <w:tc>
        <w:tcPr>
          <w:tcW w:w="3345" w:type="dxa"/>
        </w:tcPr>
        <w:p w14:paraId="13BEDDD1" w14:textId="1DAA7E72" w:rsidR="1E2EDD35" w:rsidRDefault="1E2EDD35" w:rsidP="000E1702">
          <w:pPr>
            <w:pStyle w:val="Header"/>
          </w:pPr>
        </w:p>
      </w:tc>
      <w:tc>
        <w:tcPr>
          <w:tcW w:w="3345" w:type="dxa"/>
        </w:tcPr>
        <w:p w14:paraId="2069D2BE" w14:textId="4D12601F" w:rsidR="1E2EDD35" w:rsidRDefault="1E2EDD35" w:rsidP="000E1702">
          <w:pPr>
            <w:pStyle w:val="Header"/>
          </w:pPr>
        </w:p>
      </w:tc>
      <w:tc>
        <w:tcPr>
          <w:tcW w:w="3345" w:type="dxa"/>
        </w:tcPr>
        <w:p w14:paraId="7E20E1D1" w14:textId="62DEF18E" w:rsidR="1E2EDD35" w:rsidRDefault="1E2EDD35" w:rsidP="000E1702">
          <w:pPr>
            <w:pStyle w:val="Header"/>
          </w:pPr>
        </w:p>
      </w:tc>
    </w:tr>
  </w:tbl>
  <w:p w14:paraId="1BFCC7CC" w14:textId="724F5AEA" w:rsidR="1E2EDD35" w:rsidRDefault="1E2EDD35" w:rsidP="000E1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3D4C"/>
    <w:multiLevelType w:val="hybridMultilevel"/>
    <w:tmpl w:val="AE685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A1D5F"/>
    <w:multiLevelType w:val="hybridMultilevel"/>
    <w:tmpl w:val="1A50BEDE"/>
    <w:lvl w:ilvl="0" w:tplc="DBF29214">
      <w:start w:val="1"/>
      <w:numFmt w:val="bullet"/>
      <w:lvlText w:val=""/>
      <w:lvlJc w:val="left"/>
      <w:pPr>
        <w:ind w:left="720" w:hanging="360"/>
      </w:pPr>
      <w:rPr>
        <w:rFonts w:ascii="Symbol" w:hAnsi="Symbol" w:hint="default"/>
      </w:rPr>
    </w:lvl>
    <w:lvl w:ilvl="1" w:tplc="A7CA6BB2">
      <w:start w:val="1"/>
      <w:numFmt w:val="bullet"/>
      <w:lvlText w:val="o"/>
      <w:lvlJc w:val="left"/>
      <w:pPr>
        <w:ind w:left="1440" w:hanging="360"/>
      </w:pPr>
      <w:rPr>
        <w:rFonts w:ascii="Courier New" w:hAnsi="Courier New" w:hint="default"/>
      </w:rPr>
    </w:lvl>
    <w:lvl w:ilvl="2" w:tplc="2D5C69C8">
      <w:start w:val="1"/>
      <w:numFmt w:val="bullet"/>
      <w:lvlText w:val=""/>
      <w:lvlJc w:val="left"/>
      <w:pPr>
        <w:ind w:left="2160" w:hanging="360"/>
      </w:pPr>
      <w:rPr>
        <w:rFonts w:ascii="Wingdings" w:hAnsi="Wingdings" w:hint="default"/>
      </w:rPr>
    </w:lvl>
    <w:lvl w:ilvl="3" w:tplc="7F429FB2">
      <w:start w:val="1"/>
      <w:numFmt w:val="bullet"/>
      <w:lvlText w:val=""/>
      <w:lvlJc w:val="left"/>
      <w:pPr>
        <w:ind w:left="2880" w:hanging="360"/>
      </w:pPr>
      <w:rPr>
        <w:rFonts w:ascii="Symbol" w:hAnsi="Symbol" w:hint="default"/>
      </w:rPr>
    </w:lvl>
    <w:lvl w:ilvl="4" w:tplc="1CDC98EA">
      <w:start w:val="1"/>
      <w:numFmt w:val="bullet"/>
      <w:lvlText w:val="o"/>
      <w:lvlJc w:val="left"/>
      <w:pPr>
        <w:ind w:left="3600" w:hanging="360"/>
      </w:pPr>
      <w:rPr>
        <w:rFonts w:ascii="Courier New" w:hAnsi="Courier New" w:hint="default"/>
      </w:rPr>
    </w:lvl>
    <w:lvl w:ilvl="5" w:tplc="E89EB994">
      <w:start w:val="1"/>
      <w:numFmt w:val="bullet"/>
      <w:lvlText w:val=""/>
      <w:lvlJc w:val="left"/>
      <w:pPr>
        <w:ind w:left="4320" w:hanging="360"/>
      </w:pPr>
      <w:rPr>
        <w:rFonts w:ascii="Wingdings" w:hAnsi="Wingdings" w:hint="default"/>
      </w:rPr>
    </w:lvl>
    <w:lvl w:ilvl="6" w:tplc="DA10599C">
      <w:start w:val="1"/>
      <w:numFmt w:val="bullet"/>
      <w:lvlText w:val=""/>
      <w:lvlJc w:val="left"/>
      <w:pPr>
        <w:ind w:left="5040" w:hanging="360"/>
      </w:pPr>
      <w:rPr>
        <w:rFonts w:ascii="Symbol" w:hAnsi="Symbol" w:hint="default"/>
      </w:rPr>
    </w:lvl>
    <w:lvl w:ilvl="7" w:tplc="1528EB82">
      <w:start w:val="1"/>
      <w:numFmt w:val="bullet"/>
      <w:lvlText w:val="o"/>
      <w:lvlJc w:val="left"/>
      <w:pPr>
        <w:ind w:left="5760" w:hanging="360"/>
      </w:pPr>
      <w:rPr>
        <w:rFonts w:ascii="Courier New" w:hAnsi="Courier New" w:hint="default"/>
      </w:rPr>
    </w:lvl>
    <w:lvl w:ilvl="8" w:tplc="85349108">
      <w:start w:val="1"/>
      <w:numFmt w:val="bullet"/>
      <w:lvlText w:val=""/>
      <w:lvlJc w:val="left"/>
      <w:pPr>
        <w:ind w:left="6480" w:hanging="360"/>
      </w:pPr>
      <w:rPr>
        <w:rFonts w:ascii="Wingdings" w:hAnsi="Wingdings" w:hint="default"/>
      </w:rPr>
    </w:lvl>
  </w:abstractNum>
  <w:abstractNum w:abstractNumId="2" w15:restartNumberingAfterBreak="0">
    <w:nsid w:val="08683172"/>
    <w:multiLevelType w:val="multilevel"/>
    <w:tmpl w:val="591A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7F072"/>
    <w:multiLevelType w:val="hybridMultilevel"/>
    <w:tmpl w:val="FFFFFFFF"/>
    <w:lvl w:ilvl="0" w:tplc="B3184F82">
      <w:start w:val="1"/>
      <w:numFmt w:val="decimal"/>
      <w:lvlText w:val="%1."/>
      <w:lvlJc w:val="left"/>
      <w:pPr>
        <w:ind w:left="720" w:hanging="360"/>
      </w:pPr>
    </w:lvl>
    <w:lvl w:ilvl="1" w:tplc="C114C924">
      <w:start w:val="1"/>
      <w:numFmt w:val="lowerLetter"/>
      <w:lvlText w:val="%2."/>
      <w:lvlJc w:val="left"/>
      <w:pPr>
        <w:ind w:left="1440" w:hanging="360"/>
      </w:pPr>
    </w:lvl>
    <w:lvl w:ilvl="2" w:tplc="FA482ACC">
      <w:start w:val="1"/>
      <w:numFmt w:val="lowerRoman"/>
      <w:lvlText w:val="%3."/>
      <w:lvlJc w:val="right"/>
      <w:pPr>
        <w:ind w:left="2160" w:hanging="180"/>
      </w:pPr>
    </w:lvl>
    <w:lvl w:ilvl="3" w:tplc="413A9ADE">
      <w:start w:val="1"/>
      <w:numFmt w:val="decimal"/>
      <w:lvlText w:val="%4."/>
      <w:lvlJc w:val="left"/>
      <w:pPr>
        <w:ind w:left="2880" w:hanging="360"/>
      </w:pPr>
    </w:lvl>
    <w:lvl w:ilvl="4" w:tplc="C47205AA">
      <w:start w:val="1"/>
      <w:numFmt w:val="lowerLetter"/>
      <w:lvlText w:val="%5."/>
      <w:lvlJc w:val="left"/>
      <w:pPr>
        <w:ind w:left="3600" w:hanging="360"/>
      </w:pPr>
    </w:lvl>
    <w:lvl w:ilvl="5" w:tplc="AADEAE12">
      <w:start w:val="1"/>
      <w:numFmt w:val="lowerRoman"/>
      <w:lvlText w:val="%6."/>
      <w:lvlJc w:val="right"/>
      <w:pPr>
        <w:ind w:left="4320" w:hanging="180"/>
      </w:pPr>
    </w:lvl>
    <w:lvl w:ilvl="6" w:tplc="89064A92">
      <w:start w:val="1"/>
      <w:numFmt w:val="decimal"/>
      <w:lvlText w:val="%7."/>
      <w:lvlJc w:val="left"/>
      <w:pPr>
        <w:ind w:left="5040" w:hanging="360"/>
      </w:pPr>
    </w:lvl>
    <w:lvl w:ilvl="7" w:tplc="31FE4106">
      <w:start w:val="1"/>
      <w:numFmt w:val="lowerLetter"/>
      <w:lvlText w:val="%8."/>
      <w:lvlJc w:val="left"/>
      <w:pPr>
        <w:ind w:left="5760" w:hanging="360"/>
      </w:pPr>
    </w:lvl>
    <w:lvl w:ilvl="8" w:tplc="EA9AD344">
      <w:start w:val="1"/>
      <w:numFmt w:val="lowerRoman"/>
      <w:lvlText w:val="%9."/>
      <w:lvlJc w:val="right"/>
      <w:pPr>
        <w:ind w:left="6480" w:hanging="180"/>
      </w:pPr>
    </w:lvl>
  </w:abstractNum>
  <w:abstractNum w:abstractNumId="4" w15:restartNumberingAfterBreak="0">
    <w:nsid w:val="0A7526A6"/>
    <w:multiLevelType w:val="hybridMultilevel"/>
    <w:tmpl w:val="FED25844"/>
    <w:lvl w:ilvl="0" w:tplc="80C69428">
      <w:start w:val="1"/>
      <w:numFmt w:val="bullet"/>
      <w:lvlText w:val=""/>
      <w:lvlJc w:val="left"/>
      <w:pPr>
        <w:ind w:left="928" w:hanging="360"/>
      </w:pPr>
      <w:rPr>
        <w:rFonts w:ascii="Symbol" w:hAnsi="Symbol" w:hint="default"/>
      </w:rPr>
    </w:lvl>
    <w:lvl w:ilvl="1" w:tplc="3A6CB28C">
      <w:start w:val="1"/>
      <w:numFmt w:val="bullet"/>
      <w:lvlText w:val="o"/>
      <w:lvlJc w:val="left"/>
      <w:pPr>
        <w:ind w:left="1648" w:hanging="360"/>
      </w:pPr>
      <w:rPr>
        <w:rFonts w:ascii="Courier New" w:hAnsi="Courier New" w:hint="default"/>
      </w:rPr>
    </w:lvl>
    <w:lvl w:ilvl="2" w:tplc="48381F62">
      <w:start w:val="1"/>
      <w:numFmt w:val="bullet"/>
      <w:lvlText w:val=""/>
      <w:lvlJc w:val="left"/>
      <w:pPr>
        <w:ind w:left="2368" w:hanging="360"/>
      </w:pPr>
      <w:rPr>
        <w:rFonts w:ascii="Wingdings" w:hAnsi="Wingdings" w:hint="default"/>
      </w:rPr>
    </w:lvl>
    <w:lvl w:ilvl="3" w:tplc="73B42552">
      <w:start w:val="1"/>
      <w:numFmt w:val="bullet"/>
      <w:lvlText w:val=""/>
      <w:lvlJc w:val="left"/>
      <w:pPr>
        <w:ind w:left="3088" w:hanging="360"/>
      </w:pPr>
      <w:rPr>
        <w:rFonts w:ascii="Symbol" w:hAnsi="Symbol" w:hint="default"/>
      </w:rPr>
    </w:lvl>
    <w:lvl w:ilvl="4" w:tplc="04686116">
      <w:start w:val="1"/>
      <w:numFmt w:val="bullet"/>
      <w:lvlText w:val="o"/>
      <w:lvlJc w:val="left"/>
      <w:pPr>
        <w:ind w:left="3808" w:hanging="360"/>
      </w:pPr>
      <w:rPr>
        <w:rFonts w:ascii="Courier New" w:hAnsi="Courier New" w:hint="default"/>
      </w:rPr>
    </w:lvl>
    <w:lvl w:ilvl="5" w:tplc="2518635A">
      <w:start w:val="1"/>
      <w:numFmt w:val="bullet"/>
      <w:lvlText w:val=""/>
      <w:lvlJc w:val="left"/>
      <w:pPr>
        <w:ind w:left="4528" w:hanging="360"/>
      </w:pPr>
      <w:rPr>
        <w:rFonts w:ascii="Wingdings" w:hAnsi="Wingdings" w:hint="default"/>
      </w:rPr>
    </w:lvl>
    <w:lvl w:ilvl="6" w:tplc="FAFEAEB2">
      <w:start w:val="1"/>
      <w:numFmt w:val="bullet"/>
      <w:lvlText w:val=""/>
      <w:lvlJc w:val="left"/>
      <w:pPr>
        <w:ind w:left="5248" w:hanging="360"/>
      </w:pPr>
      <w:rPr>
        <w:rFonts w:ascii="Symbol" w:hAnsi="Symbol" w:hint="default"/>
      </w:rPr>
    </w:lvl>
    <w:lvl w:ilvl="7" w:tplc="9282F4C0">
      <w:start w:val="1"/>
      <w:numFmt w:val="bullet"/>
      <w:lvlText w:val="o"/>
      <w:lvlJc w:val="left"/>
      <w:pPr>
        <w:ind w:left="5968" w:hanging="360"/>
      </w:pPr>
      <w:rPr>
        <w:rFonts w:ascii="Courier New" w:hAnsi="Courier New" w:hint="default"/>
      </w:rPr>
    </w:lvl>
    <w:lvl w:ilvl="8" w:tplc="0A2E0BDA">
      <w:start w:val="1"/>
      <w:numFmt w:val="bullet"/>
      <w:lvlText w:val=""/>
      <w:lvlJc w:val="left"/>
      <w:pPr>
        <w:ind w:left="6688" w:hanging="360"/>
      </w:pPr>
      <w:rPr>
        <w:rFonts w:ascii="Wingdings" w:hAnsi="Wingdings" w:hint="default"/>
      </w:rPr>
    </w:lvl>
  </w:abstractNum>
  <w:abstractNum w:abstractNumId="5" w15:restartNumberingAfterBreak="0">
    <w:nsid w:val="0F387B34"/>
    <w:multiLevelType w:val="hybridMultilevel"/>
    <w:tmpl w:val="23783FC4"/>
    <w:lvl w:ilvl="0" w:tplc="D3389F68">
      <w:start w:val="1"/>
      <w:numFmt w:val="bullet"/>
      <w:lvlText w:val=""/>
      <w:lvlJc w:val="left"/>
      <w:pPr>
        <w:ind w:left="720" w:hanging="360"/>
      </w:pPr>
      <w:rPr>
        <w:rFonts w:ascii="Symbol" w:hAnsi="Symbol" w:hint="default"/>
      </w:rPr>
    </w:lvl>
    <w:lvl w:ilvl="1" w:tplc="E29E883C">
      <w:start w:val="1"/>
      <w:numFmt w:val="bullet"/>
      <w:lvlText w:val="o"/>
      <w:lvlJc w:val="left"/>
      <w:pPr>
        <w:ind w:left="1440" w:hanging="360"/>
      </w:pPr>
      <w:rPr>
        <w:rFonts w:ascii="Courier New" w:hAnsi="Courier New" w:hint="default"/>
      </w:rPr>
    </w:lvl>
    <w:lvl w:ilvl="2" w:tplc="EA76335A">
      <w:start w:val="1"/>
      <w:numFmt w:val="bullet"/>
      <w:lvlText w:val=""/>
      <w:lvlJc w:val="left"/>
      <w:pPr>
        <w:ind w:left="2160" w:hanging="360"/>
      </w:pPr>
      <w:rPr>
        <w:rFonts w:ascii="Wingdings" w:hAnsi="Wingdings" w:hint="default"/>
      </w:rPr>
    </w:lvl>
    <w:lvl w:ilvl="3" w:tplc="7610DFAC">
      <w:start w:val="1"/>
      <w:numFmt w:val="bullet"/>
      <w:lvlText w:val=""/>
      <w:lvlJc w:val="left"/>
      <w:pPr>
        <w:ind w:left="2880" w:hanging="360"/>
      </w:pPr>
      <w:rPr>
        <w:rFonts w:ascii="Symbol" w:hAnsi="Symbol" w:hint="default"/>
      </w:rPr>
    </w:lvl>
    <w:lvl w:ilvl="4" w:tplc="4BFC59A6">
      <w:start w:val="1"/>
      <w:numFmt w:val="bullet"/>
      <w:lvlText w:val="o"/>
      <w:lvlJc w:val="left"/>
      <w:pPr>
        <w:ind w:left="3600" w:hanging="360"/>
      </w:pPr>
      <w:rPr>
        <w:rFonts w:ascii="Courier New" w:hAnsi="Courier New" w:hint="default"/>
      </w:rPr>
    </w:lvl>
    <w:lvl w:ilvl="5" w:tplc="C0C0228E">
      <w:start w:val="1"/>
      <w:numFmt w:val="bullet"/>
      <w:lvlText w:val=""/>
      <w:lvlJc w:val="left"/>
      <w:pPr>
        <w:ind w:left="4320" w:hanging="360"/>
      </w:pPr>
      <w:rPr>
        <w:rFonts w:ascii="Wingdings" w:hAnsi="Wingdings" w:hint="default"/>
      </w:rPr>
    </w:lvl>
    <w:lvl w:ilvl="6" w:tplc="F6BABEDC">
      <w:start w:val="1"/>
      <w:numFmt w:val="bullet"/>
      <w:lvlText w:val=""/>
      <w:lvlJc w:val="left"/>
      <w:pPr>
        <w:ind w:left="5040" w:hanging="360"/>
      </w:pPr>
      <w:rPr>
        <w:rFonts w:ascii="Symbol" w:hAnsi="Symbol" w:hint="default"/>
      </w:rPr>
    </w:lvl>
    <w:lvl w:ilvl="7" w:tplc="8D8CD314">
      <w:start w:val="1"/>
      <w:numFmt w:val="bullet"/>
      <w:lvlText w:val="o"/>
      <w:lvlJc w:val="left"/>
      <w:pPr>
        <w:ind w:left="5760" w:hanging="360"/>
      </w:pPr>
      <w:rPr>
        <w:rFonts w:ascii="Courier New" w:hAnsi="Courier New" w:hint="default"/>
      </w:rPr>
    </w:lvl>
    <w:lvl w:ilvl="8" w:tplc="4176CA96">
      <w:start w:val="1"/>
      <w:numFmt w:val="bullet"/>
      <w:lvlText w:val=""/>
      <w:lvlJc w:val="left"/>
      <w:pPr>
        <w:ind w:left="6480" w:hanging="360"/>
      </w:pPr>
      <w:rPr>
        <w:rFonts w:ascii="Wingdings" w:hAnsi="Wingdings" w:hint="default"/>
      </w:rPr>
    </w:lvl>
  </w:abstractNum>
  <w:abstractNum w:abstractNumId="6" w15:restartNumberingAfterBreak="0">
    <w:nsid w:val="11731D80"/>
    <w:multiLevelType w:val="multilevel"/>
    <w:tmpl w:val="7B3C3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5525C6"/>
    <w:multiLevelType w:val="multilevel"/>
    <w:tmpl w:val="BC24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17249"/>
    <w:multiLevelType w:val="multilevel"/>
    <w:tmpl w:val="3D2C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D17268"/>
    <w:multiLevelType w:val="multilevel"/>
    <w:tmpl w:val="A9F8F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F1CC3"/>
    <w:multiLevelType w:val="hybridMultilevel"/>
    <w:tmpl w:val="118A4AC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1067B"/>
    <w:multiLevelType w:val="hybridMultilevel"/>
    <w:tmpl w:val="AAFE83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91347"/>
    <w:multiLevelType w:val="hybridMultilevel"/>
    <w:tmpl w:val="FFFFFFFF"/>
    <w:lvl w:ilvl="0" w:tplc="527277E4">
      <w:start w:val="1"/>
      <w:numFmt w:val="decimal"/>
      <w:lvlText w:val="%1."/>
      <w:lvlJc w:val="left"/>
      <w:pPr>
        <w:ind w:left="720" w:hanging="360"/>
      </w:pPr>
    </w:lvl>
    <w:lvl w:ilvl="1" w:tplc="0648706A">
      <w:start w:val="1"/>
      <w:numFmt w:val="lowerLetter"/>
      <w:lvlText w:val="%2."/>
      <w:lvlJc w:val="left"/>
      <w:pPr>
        <w:ind w:left="1440" w:hanging="360"/>
      </w:pPr>
    </w:lvl>
    <w:lvl w:ilvl="2" w:tplc="FA7E7AA8">
      <w:start w:val="1"/>
      <w:numFmt w:val="lowerRoman"/>
      <w:lvlText w:val="%3."/>
      <w:lvlJc w:val="right"/>
      <w:pPr>
        <w:ind w:left="2160" w:hanging="180"/>
      </w:pPr>
    </w:lvl>
    <w:lvl w:ilvl="3" w:tplc="1264FF2A">
      <w:start w:val="1"/>
      <w:numFmt w:val="decimal"/>
      <w:lvlText w:val="%4."/>
      <w:lvlJc w:val="left"/>
      <w:pPr>
        <w:ind w:left="2880" w:hanging="360"/>
      </w:pPr>
    </w:lvl>
    <w:lvl w:ilvl="4" w:tplc="B6882866">
      <w:start w:val="1"/>
      <w:numFmt w:val="lowerLetter"/>
      <w:lvlText w:val="%5."/>
      <w:lvlJc w:val="left"/>
      <w:pPr>
        <w:ind w:left="3600" w:hanging="360"/>
      </w:pPr>
    </w:lvl>
    <w:lvl w:ilvl="5" w:tplc="265281A4">
      <w:start w:val="1"/>
      <w:numFmt w:val="lowerRoman"/>
      <w:lvlText w:val="%6."/>
      <w:lvlJc w:val="right"/>
      <w:pPr>
        <w:ind w:left="4320" w:hanging="180"/>
      </w:pPr>
    </w:lvl>
    <w:lvl w:ilvl="6" w:tplc="0C9625B6">
      <w:start w:val="1"/>
      <w:numFmt w:val="decimal"/>
      <w:lvlText w:val="%7."/>
      <w:lvlJc w:val="left"/>
      <w:pPr>
        <w:ind w:left="5040" w:hanging="360"/>
      </w:pPr>
    </w:lvl>
    <w:lvl w:ilvl="7" w:tplc="29D08D9C">
      <w:start w:val="1"/>
      <w:numFmt w:val="lowerLetter"/>
      <w:lvlText w:val="%8."/>
      <w:lvlJc w:val="left"/>
      <w:pPr>
        <w:ind w:left="5760" w:hanging="360"/>
      </w:pPr>
    </w:lvl>
    <w:lvl w:ilvl="8" w:tplc="FBAA4758">
      <w:start w:val="1"/>
      <w:numFmt w:val="lowerRoman"/>
      <w:lvlText w:val="%9."/>
      <w:lvlJc w:val="right"/>
      <w:pPr>
        <w:ind w:left="6480" w:hanging="180"/>
      </w:pPr>
    </w:lvl>
  </w:abstractNum>
  <w:abstractNum w:abstractNumId="13" w15:restartNumberingAfterBreak="0">
    <w:nsid w:val="35124383"/>
    <w:multiLevelType w:val="multilevel"/>
    <w:tmpl w:val="5FC2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0C1397"/>
    <w:multiLevelType w:val="multilevel"/>
    <w:tmpl w:val="5AB8A2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8623D66"/>
    <w:multiLevelType w:val="hybridMultilevel"/>
    <w:tmpl w:val="FFFFFFFF"/>
    <w:lvl w:ilvl="0" w:tplc="DAA202D2">
      <w:start w:val="1"/>
      <w:numFmt w:val="decimal"/>
      <w:lvlText w:val="%1."/>
      <w:lvlJc w:val="left"/>
      <w:pPr>
        <w:ind w:left="720" w:hanging="360"/>
      </w:pPr>
    </w:lvl>
    <w:lvl w:ilvl="1" w:tplc="9F225082">
      <w:start w:val="1"/>
      <w:numFmt w:val="lowerLetter"/>
      <w:lvlText w:val="%2."/>
      <w:lvlJc w:val="left"/>
      <w:pPr>
        <w:ind w:left="1440" w:hanging="360"/>
      </w:pPr>
    </w:lvl>
    <w:lvl w:ilvl="2" w:tplc="F2D2F174">
      <w:start w:val="1"/>
      <w:numFmt w:val="lowerRoman"/>
      <w:lvlText w:val="%3."/>
      <w:lvlJc w:val="right"/>
      <w:pPr>
        <w:ind w:left="2160" w:hanging="180"/>
      </w:pPr>
    </w:lvl>
    <w:lvl w:ilvl="3" w:tplc="9C748448">
      <w:start w:val="1"/>
      <w:numFmt w:val="decimal"/>
      <w:lvlText w:val="%4."/>
      <w:lvlJc w:val="left"/>
      <w:pPr>
        <w:ind w:left="2880" w:hanging="360"/>
      </w:pPr>
    </w:lvl>
    <w:lvl w:ilvl="4" w:tplc="3DE63472">
      <w:start w:val="1"/>
      <w:numFmt w:val="lowerLetter"/>
      <w:lvlText w:val="%5."/>
      <w:lvlJc w:val="left"/>
      <w:pPr>
        <w:ind w:left="3600" w:hanging="360"/>
      </w:pPr>
    </w:lvl>
    <w:lvl w:ilvl="5" w:tplc="87705B32">
      <w:start w:val="1"/>
      <w:numFmt w:val="lowerRoman"/>
      <w:lvlText w:val="%6."/>
      <w:lvlJc w:val="right"/>
      <w:pPr>
        <w:ind w:left="4320" w:hanging="180"/>
      </w:pPr>
    </w:lvl>
    <w:lvl w:ilvl="6" w:tplc="143811E2">
      <w:start w:val="1"/>
      <w:numFmt w:val="decimal"/>
      <w:lvlText w:val="%7."/>
      <w:lvlJc w:val="left"/>
      <w:pPr>
        <w:ind w:left="5040" w:hanging="360"/>
      </w:pPr>
    </w:lvl>
    <w:lvl w:ilvl="7" w:tplc="9312B4C0">
      <w:start w:val="1"/>
      <w:numFmt w:val="lowerLetter"/>
      <w:lvlText w:val="%8."/>
      <w:lvlJc w:val="left"/>
      <w:pPr>
        <w:ind w:left="5760" w:hanging="360"/>
      </w:pPr>
    </w:lvl>
    <w:lvl w:ilvl="8" w:tplc="9A089272">
      <w:start w:val="1"/>
      <w:numFmt w:val="lowerRoman"/>
      <w:lvlText w:val="%9."/>
      <w:lvlJc w:val="right"/>
      <w:pPr>
        <w:ind w:left="6480" w:hanging="180"/>
      </w:pPr>
    </w:lvl>
  </w:abstractNum>
  <w:abstractNum w:abstractNumId="16" w15:restartNumberingAfterBreak="0">
    <w:nsid w:val="48EE297E"/>
    <w:multiLevelType w:val="hybridMultilevel"/>
    <w:tmpl w:val="100844FE"/>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E5846"/>
    <w:multiLevelType w:val="hybridMultilevel"/>
    <w:tmpl w:val="79E264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47ECC"/>
    <w:multiLevelType w:val="hybridMultilevel"/>
    <w:tmpl w:val="4D3C5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C2424"/>
    <w:multiLevelType w:val="hybridMultilevel"/>
    <w:tmpl w:val="80AA8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4E7B5E"/>
    <w:multiLevelType w:val="multilevel"/>
    <w:tmpl w:val="2ACC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E28"/>
    <w:multiLevelType w:val="hybridMultilevel"/>
    <w:tmpl w:val="3154E66E"/>
    <w:lvl w:ilvl="0" w:tplc="08090001">
      <w:start w:val="1"/>
      <w:numFmt w:val="bullet"/>
      <w:lvlText w:val=""/>
      <w:lvlJc w:val="left"/>
      <w:pPr>
        <w:ind w:left="1734" w:hanging="360"/>
      </w:pPr>
      <w:rPr>
        <w:rFonts w:ascii="Symbol" w:hAnsi="Symbol" w:hint="default"/>
      </w:rPr>
    </w:lvl>
    <w:lvl w:ilvl="1" w:tplc="08090003" w:tentative="1">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22" w15:restartNumberingAfterBreak="0">
    <w:nsid w:val="6D49FDBD"/>
    <w:multiLevelType w:val="hybridMultilevel"/>
    <w:tmpl w:val="EFB23404"/>
    <w:lvl w:ilvl="0" w:tplc="EE06F8FA">
      <w:start w:val="1"/>
      <w:numFmt w:val="bullet"/>
      <w:lvlText w:val=""/>
      <w:lvlJc w:val="left"/>
      <w:pPr>
        <w:ind w:left="720" w:hanging="360"/>
      </w:pPr>
      <w:rPr>
        <w:rFonts w:ascii="Symbol" w:hAnsi="Symbol" w:hint="default"/>
      </w:rPr>
    </w:lvl>
    <w:lvl w:ilvl="1" w:tplc="5ACCACB8">
      <w:start w:val="1"/>
      <w:numFmt w:val="bullet"/>
      <w:lvlText w:val="o"/>
      <w:lvlJc w:val="left"/>
      <w:pPr>
        <w:ind w:left="1440" w:hanging="360"/>
      </w:pPr>
      <w:rPr>
        <w:rFonts w:ascii="Courier New" w:hAnsi="Courier New" w:hint="default"/>
      </w:rPr>
    </w:lvl>
    <w:lvl w:ilvl="2" w:tplc="B6B026AE">
      <w:start w:val="1"/>
      <w:numFmt w:val="bullet"/>
      <w:lvlText w:val=""/>
      <w:lvlJc w:val="left"/>
      <w:pPr>
        <w:ind w:left="2160" w:hanging="360"/>
      </w:pPr>
      <w:rPr>
        <w:rFonts w:ascii="Wingdings" w:hAnsi="Wingdings" w:hint="default"/>
      </w:rPr>
    </w:lvl>
    <w:lvl w:ilvl="3" w:tplc="5BD4358E">
      <w:start w:val="1"/>
      <w:numFmt w:val="bullet"/>
      <w:lvlText w:val=""/>
      <w:lvlJc w:val="left"/>
      <w:pPr>
        <w:ind w:left="2880" w:hanging="360"/>
      </w:pPr>
      <w:rPr>
        <w:rFonts w:ascii="Symbol" w:hAnsi="Symbol" w:hint="default"/>
      </w:rPr>
    </w:lvl>
    <w:lvl w:ilvl="4" w:tplc="0DD63E18">
      <w:start w:val="1"/>
      <w:numFmt w:val="bullet"/>
      <w:lvlText w:val="o"/>
      <w:lvlJc w:val="left"/>
      <w:pPr>
        <w:ind w:left="3600" w:hanging="360"/>
      </w:pPr>
      <w:rPr>
        <w:rFonts w:ascii="Courier New" w:hAnsi="Courier New" w:hint="default"/>
      </w:rPr>
    </w:lvl>
    <w:lvl w:ilvl="5" w:tplc="6BF28264">
      <w:start w:val="1"/>
      <w:numFmt w:val="bullet"/>
      <w:lvlText w:val=""/>
      <w:lvlJc w:val="left"/>
      <w:pPr>
        <w:ind w:left="4320" w:hanging="360"/>
      </w:pPr>
      <w:rPr>
        <w:rFonts w:ascii="Wingdings" w:hAnsi="Wingdings" w:hint="default"/>
      </w:rPr>
    </w:lvl>
    <w:lvl w:ilvl="6" w:tplc="9B4C1D70">
      <w:start w:val="1"/>
      <w:numFmt w:val="bullet"/>
      <w:lvlText w:val=""/>
      <w:lvlJc w:val="left"/>
      <w:pPr>
        <w:ind w:left="5040" w:hanging="360"/>
      </w:pPr>
      <w:rPr>
        <w:rFonts w:ascii="Symbol" w:hAnsi="Symbol" w:hint="default"/>
      </w:rPr>
    </w:lvl>
    <w:lvl w:ilvl="7" w:tplc="C59A3966">
      <w:start w:val="1"/>
      <w:numFmt w:val="bullet"/>
      <w:lvlText w:val="o"/>
      <w:lvlJc w:val="left"/>
      <w:pPr>
        <w:ind w:left="5760" w:hanging="360"/>
      </w:pPr>
      <w:rPr>
        <w:rFonts w:ascii="Courier New" w:hAnsi="Courier New" w:hint="default"/>
      </w:rPr>
    </w:lvl>
    <w:lvl w:ilvl="8" w:tplc="70CA70CA">
      <w:start w:val="1"/>
      <w:numFmt w:val="bullet"/>
      <w:lvlText w:val=""/>
      <w:lvlJc w:val="left"/>
      <w:pPr>
        <w:ind w:left="6480" w:hanging="360"/>
      </w:pPr>
      <w:rPr>
        <w:rFonts w:ascii="Wingdings" w:hAnsi="Wingdings" w:hint="default"/>
      </w:rPr>
    </w:lvl>
  </w:abstractNum>
  <w:abstractNum w:abstractNumId="23" w15:restartNumberingAfterBreak="0">
    <w:nsid w:val="72C547A5"/>
    <w:multiLevelType w:val="hybridMultilevel"/>
    <w:tmpl w:val="EB640B0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753D5"/>
    <w:multiLevelType w:val="multilevel"/>
    <w:tmpl w:val="8D26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9191507">
    <w:abstractNumId w:val="12"/>
  </w:num>
  <w:num w:numId="2" w16cid:durableId="69547265">
    <w:abstractNumId w:val="15"/>
  </w:num>
  <w:num w:numId="3" w16cid:durableId="1100220395">
    <w:abstractNumId w:val="3"/>
  </w:num>
  <w:num w:numId="4" w16cid:durableId="980302603">
    <w:abstractNumId w:val="22"/>
  </w:num>
  <w:num w:numId="5" w16cid:durableId="1509561931">
    <w:abstractNumId w:val="1"/>
  </w:num>
  <w:num w:numId="6" w16cid:durableId="1628782290">
    <w:abstractNumId w:val="5"/>
  </w:num>
  <w:num w:numId="7" w16cid:durableId="123811151">
    <w:abstractNumId w:val="4"/>
  </w:num>
  <w:num w:numId="8" w16cid:durableId="926422932">
    <w:abstractNumId w:val="19"/>
  </w:num>
  <w:num w:numId="9" w16cid:durableId="1638342690">
    <w:abstractNumId w:val="21"/>
  </w:num>
  <w:num w:numId="10" w16cid:durableId="474182074">
    <w:abstractNumId w:val="2"/>
  </w:num>
  <w:num w:numId="11" w16cid:durableId="2013557810">
    <w:abstractNumId w:val="8"/>
  </w:num>
  <w:num w:numId="12" w16cid:durableId="2127894108">
    <w:abstractNumId w:val="20"/>
  </w:num>
  <w:num w:numId="13" w16cid:durableId="1756439550">
    <w:abstractNumId w:val="13"/>
  </w:num>
  <w:num w:numId="14" w16cid:durableId="8261818">
    <w:abstractNumId w:val="7"/>
  </w:num>
  <w:num w:numId="15" w16cid:durableId="738484911">
    <w:abstractNumId w:val="24"/>
  </w:num>
  <w:num w:numId="16" w16cid:durableId="603002770">
    <w:abstractNumId w:val="18"/>
  </w:num>
  <w:num w:numId="17" w16cid:durableId="1920291589">
    <w:abstractNumId w:val="6"/>
  </w:num>
  <w:num w:numId="18" w16cid:durableId="474763078">
    <w:abstractNumId w:val="23"/>
  </w:num>
  <w:num w:numId="19" w16cid:durableId="337772902">
    <w:abstractNumId w:val="16"/>
  </w:num>
  <w:num w:numId="20" w16cid:durableId="31729730">
    <w:abstractNumId w:val="10"/>
  </w:num>
  <w:num w:numId="21" w16cid:durableId="1840148742">
    <w:abstractNumId w:val="9"/>
  </w:num>
  <w:num w:numId="22" w16cid:durableId="312031641">
    <w:abstractNumId w:val="14"/>
  </w:num>
  <w:num w:numId="23" w16cid:durableId="931356178">
    <w:abstractNumId w:val="11"/>
  </w:num>
  <w:num w:numId="24" w16cid:durableId="202790495">
    <w:abstractNumId w:val="17"/>
  </w:num>
  <w:num w:numId="25" w16cid:durableId="104826463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A0B"/>
    <w:rsid w:val="00000927"/>
    <w:rsid w:val="00003BAA"/>
    <w:rsid w:val="00007670"/>
    <w:rsid w:val="00013C7D"/>
    <w:rsid w:val="000174EE"/>
    <w:rsid w:val="00024730"/>
    <w:rsid w:val="0003041F"/>
    <w:rsid w:val="000349FE"/>
    <w:rsid w:val="0003560A"/>
    <w:rsid w:val="00036477"/>
    <w:rsid w:val="00040EB1"/>
    <w:rsid w:val="000427CF"/>
    <w:rsid w:val="000449A1"/>
    <w:rsid w:val="00050A61"/>
    <w:rsid w:val="00053B08"/>
    <w:rsid w:val="00055F55"/>
    <w:rsid w:val="000611FD"/>
    <w:rsid w:val="000679F8"/>
    <w:rsid w:val="00074AD8"/>
    <w:rsid w:val="000805C2"/>
    <w:rsid w:val="00086C82"/>
    <w:rsid w:val="00090687"/>
    <w:rsid w:val="000961F6"/>
    <w:rsid w:val="00096B70"/>
    <w:rsid w:val="00096FAC"/>
    <w:rsid w:val="000A5A27"/>
    <w:rsid w:val="000A6FA1"/>
    <w:rsid w:val="000A78B0"/>
    <w:rsid w:val="000B1E95"/>
    <w:rsid w:val="000B483C"/>
    <w:rsid w:val="000B5540"/>
    <w:rsid w:val="000B634E"/>
    <w:rsid w:val="000C3883"/>
    <w:rsid w:val="000C3BD3"/>
    <w:rsid w:val="000C4EF4"/>
    <w:rsid w:val="000D06F0"/>
    <w:rsid w:val="000D077D"/>
    <w:rsid w:val="000D3814"/>
    <w:rsid w:val="000D5A25"/>
    <w:rsid w:val="000E1702"/>
    <w:rsid w:val="000F4A12"/>
    <w:rsid w:val="000F54C9"/>
    <w:rsid w:val="000F5529"/>
    <w:rsid w:val="00101AA7"/>
    <w:rsid w:val="001023B5"/>
    <w:rsid w:val="00107698"/>
    <w:rsid w:val="00107E98"/>
    <w:rsid w:val="001232DB"/>
    <w:rsid w:val="0012517E"/>
    <w:rsid w:val="00126FA0"/>
    <w:rsid w:val="001300C4"/>
    <w:rsid w:val="00132ACB"/>
    <w:rsid w:val="001334ED"/>
    <w:rsid w:val="00134910"/>
    <w:rsid w:val="00136B5C"/>
    <w:rsid w:val="0015668D"/>
    <w:rsid w:val="00160AED"/>
    <w:rsid w:val="00162A89"/>
    <w:rsid w:val="00164007"/>
    <w:rsid w:val="001727EA"/>
    <w:rsid w:val="0017357B"/>
    <w:rsid w:val="001745DB"/>
    <w:rsid w:val="0018369D"/>
    <w:rsid w:val="0019027A"/>
    <w:rsid w:val="00191A03"/>
    <w:rsid w:val="001964B1"/>
    <w:rsid w:val="001A06EA"/>
    <w:rsid w:val="001A10B0"/>
    <w:rsid w:val="001A296F"/>
    <w:rsid w:val="001A4AE4"/>
    <w:rsid w:val="001A7F51"/>
    <w:rsid w:val="001B60DF"/>
    <w:rsid w:val="001C02D9"/>
    <w:rsid w:val="001C1C98"/>
    <w:rsid w:val="001C3CD9"/>
    <w:rsid w:val="001C45AB"/>
    <w:rsid w:val="001C7394"/>
    <w:rsid w:val="001D4BCA"/>
    <w:rsid w:val="001E1B45"/>
    <w:rsid w:val="001E1FE0"/>
    <w:rsid w:val="001E4618"/>
    <w:rsid w:val="001F1753"/>
    <w:rsid w:val="001F655F"/>
    <w:rsid w:val="00201425"/>
    <w:rsid w:val="0021786A"/>
    <w:rsid w:val="00217CAE"/>
    <w:rsid w:val="00223B0A"/>
    <w:rsid w:val="00224DCF"/>
    <w:rsid w:val="002374B8"/>
    <w:rsid w:val="002411E4"/>
    <w:rsid w:val="002427F8"/>
    <w:rsid w:val="002452D4"/>
    <w:rsid w:val="0025386D"/>
    <w:rsid w:val="00253D3A"/>
    <w:rsid w:val="002555E1"/>
    <w:rsid w:val="002571D0"/>
    <w:rsid w:val="0026128D"/>
    <w:rsid w:val="00262D54"/>
    <w:rsid w:val="00264898"/>
    <w:rsid w:val="0026650B"/>
    <w:rsid w:val="00272281"/>
    <w:rsid w:val="0027260F"/>
    <w:rsid w:val="002842B3"/>
    <w:rsid w:val="00285E9B"/>
    <w:rsid w:val="00286397"/>
    <w:rsid w:val="00286EAD"/>
    <w:rsid w:val="00286EB9"/>
    <w:rsid w:val="002904AC"/>
    <w:rsid w:val="00292298"/>
    <w:rsid w:val="00297830"/>
    <w:rsid w:val="002A079C"/>
    <w:rsid w:val="002A244A"/>
    <w:rsid w:val="002A77BE"/>
    <w:rsid w:val="002B1DD9"/>
    <w:rsid w:val="002B6A84"/>
    <w:rsid w:val="002B7E18"/>
    <w:rsid w:val="002C69B6"/>
    <w:rsid w:val="002D07D2"/>
    <w:rsid w:val="002D24DF"/>
    <w:rsid w:val="002D27F9"/>
    <w:rsid w:val="002D5E2A"/>
    <w:rsid w:val="002E3C1A"/>
    <w:rsid w:val="002E6414"/>
    <w:rsid w:val="002F35FC"/>
    <w:rsid w:val="002F562F"/>
    <w:rsid w:val="002F7097"/>
    <w:rsid w:val="00302632"/>
    <w:rsid w:val="00302813"/>
    <w:rsid w:val="00307195"/>
    <w:rsid w:val="00313751"/>
    <w:rsid w:val="00314773"/>
    <w:rsid w:val="0031605E"/>
    <w:rsid w:val="00317993"/>
    <w:rsid w:val="00324A52"/>
    <w:rsid w:val="0032588A"/>
    <w:rsid w:val="00326ED9"/>
    <w:rsid w:val="00334E52"/>
    <w:rsid w:val="00342F72"/>
    <w:rsid w:val="00344783"/>
    <w:rsid w:val="00350120"/>
    <w:rsid w:val="0036394A"/>
    <w:rsid w:val="003707D7"/>
    <w:rsid w:val="00371CC9"/>
    <w:rsid w:val="003728E0"/>
    <w:rsid w:val="0037360F"/>
    <w:rsid w:val="00373928"/>
    <w:rsid w:val="003742DB"/>
    <w:rsid w:val="003742E4"/>
    <w:rsid w:val="003748CE"/>
    <w:rsid w:val="00374EED"/>
    <w:rsid w:val="003763DF"/>
    <w:rsid w:val="003848CC"/>
    <w:rsid w:val="00396BB8"/>
    <w:rsid w:val="003A242A"/>
    <w:rsid w:val="003A5D5B"/>
    <w:rsid w:val="003B2A98"/>
    <w:rsid w:val="003C21EE"/>
    <w:rsid w:val="003C33D2"/>
    <w:rsid w:val="003C484E"/>
    <w:rsid w:val="003E0DED"/>
    <w:rsid w:val="003E2D5C"/>
    <w:rsid w:val="003F1827"/>
    <w:rsid w:val="003F421C"/>
    <w:rsid w:val="003F60E7"/>
    <w:rsid w:val="00400A78"/>
    <w:rsid w:val="00411F98"/>
    <w:rsid w:val="0041763B"/>
    <w:rsid w:val="00421D67"/>
    <w:rsid w:val="004307EC"/>
    <w:rsid w:val="00437284"/>
    <w:rsid w:val="00437972"/>
    <w:rsid w:val="004453D0"/>
    <w:rsid w:val="00445617"/>
    <w:rsid w:val="004508ED"/>
    <w:rsid w:val="00454A32"/>
    <w:rsid w:val="004647A7"/>
    <w:rsid w:val="00466EBF"/>
    <w:rsid w:val="00473318"/>
    <w:rsid w:val="00477111"/>
    <w:rsid w:val="004814F3"/>
    <w:rsid w:val="00490429"/>
    <w:rsid w:val="00493C26"/>
    <w:rsid w:val="004943A6"/>
    <w:rsid w:val="004A2558"/>
    <w:rsid w:val="004A416C"/>
    <w:rsid w:val="004B14D8"/>
    <w:rsid w:val="004B36C7"/>
    <w:rsid w:val="004C3482"/>
    <w:rsid w:val="004C3EC2"/>
    <w:rsid w:val="004C5677"/>
    <w:rsid w:val="004C7BEF"/>
    <w:rsid w:val="004D335C"/>
    <w:rsid w:val="004D361D"/>
    <w:rsid w:val="004D4B96"/>
    <w:rsid w:val="004D5D51"/>
    <w:rsid w:val="004D745B"/>
    <w:rsid w:val="004E0021"/>
    <w:rsid w:val="004EC34C"/>
    <w:rsid w:val="004F6452"/>
    <w:rsid w:val="00502769"/>
    <w:rsid w:val="00504787"/>
    <w:rsid w:val="005126AE"/>
    <w:rsid w:val="005169E7"/>
    <w:rsid w:val="00517A42"/>
    <w:rsid w:val="00523762"/>
    <w:rsid w:val="00523860"/>
    <w:rsid w:val="00530F41"/>
    <w:rsid w:val="00537325"/>
    <w:rsid w:val="005411D6"/>
    <w:rsid w:val="005529FA"/>
    <w:rsid w:val="0055363F"/>
    <w:rsid w:val="00554CA2"/>
    <w:rsid w:val="0055500B"/>
    <w:rsid w:val="00560AA8"/>
    <w:rsid w:val="00566179"/>
    <w:rsid w:val="00572786"/>
    <w:rsid w:val="00575703"/>
    <w:rsid w:val="00580538"/>
    <w:rsid w:val="0058216D"/>
    <w:rsid w:val="00585BB4"/>
    <w:rsid w:val="00586BF6"/>
    <w:rsid w:val="0058704A"/>
    <w:rsid w:val="00591E51"/>
    <w:rsid w:val="005931F4"/>
    <w:rsid w:val="00594167"/>
    <w:rsid w:val="005954B6"/>
    <w:rsid w:val="00597B17"/>
    <w:rsid w:val="005A6623"/>
    <w:rsid w:val="005B16DB"/>
    <w:rsid w:val="005B464F"/>
    <w:rsid w:val="005B75E5"/>
    <w:rsid w:val="005C147C"/>
    <w:rsid w:val="005C1A41"/>
    <w:rsid w:val="005C33AD"/>
    <w:rsid w:val="005D1448"/>
    <w:rsid w:val="005D4FFB"/>
    <w:rsid w:val="005E6F83"/>
    <w:rsid w:val="005EE2C7"/>
    <w:rsid w:val="005F76A1"/>
    <w:rsid w:val="00601FD0"/>
    <w:rsid w:val="00602100"/>
    <w:rsid w:val="006177D0"/>
    <w:rsid w:val="006178AC"/>
    <w:rsid w:val="00617E40"/>
    <w:rsid w:val="00620F9A"/>
    <w:rsid w:val="006242C6"/>
    <w:rsid w:val="00624341"/>
    <w:rsid w:val="00635036"/>
    <w:rsid w:val="00635B36"/>
    <w:rsid w:val="0064205F"/>
    <w:rsid w:val="0064227A"/>
    <w:rsid w:val="0064424E"/>
    <w:rsid w:val="00645519"/>
    <w:rsid w:val="00647921"/>
    <w:rsid w:val="006527C3"/>
    <w:rsid w:val="00653605"/>
    <w:rsid w:val="00654212"/>
    <w:rsid w:val="00656A1A"/>
    <w:rsid w:val="0065792B"/>
    <w:rsid w:val="00661820"/>
    <w:rsid w:val="00661FDD"/>
    <w:rsid w:val="006647E3"/>
    <w:rsid w:val="0068469A"/>
    <w:rsid w:val="00690B2E"/>
    <w:rsid w:val="00691B42"/>
    <w:rsid w:val="0069398E"/>
    <w:rsid w:val="00695568"/>
    <w:rsid w:val="006A185E"/>
    <w:rsid w:val="006A6633"/>
    <w:rsid w:val="006A7C86"/>
    <w:rsid w:val="006B05B8"/>
    <w:rsid w:val="006B1993"/>
    <w:rsid w:val="006B5860"/>
    <w:rsid w:val="006B6154"/>
    <w:rsid w:val="006B7517"/>
    <w:rsid w:val="006B764E"/>
    <w:rsid w:val="006C21DE"/>
    <w:rsid w:val="006D0F1A"/>
    <w:rsid w:val="006E3582"/>
    <w:rsid w:val="006E4815"/>
    <w:rsid w:val="006E7E4F"/>
    <w:rsid w:val="006F42A5"/>
    <w:rsid w:val="006F4409"/>
    <w:rsid w:val="006F5F92"/>
    <w:rsid w:val="006F624C"/>
    <w:rsid w:val="007025A6"/>
    <w:rsid w:val="00706878"/>
    <w:rsid w:val="00710AC8"/>
    <w:rsid w:val="00722A86"/>
    <w:rsid w:val="00723EA7"/>
    <w:rsid w:val="00725265"/>
    <w:rsid w:val="00725F92"/>
    <w:rsid w:val="00732762"/>
    <w:rsid w:val="00732D3C"/>
    <w:rsid w:val="007331C5"/>
    <w:rsid w:val="00733930"/>
    <w:rsid w:val="00752CA4"/>
    <w:rsid w:val="00753256"/>
    <w:rsid w:val="00756A00"/>
    <w:rsid w:val="00757A8A"/>
    <w:rsid w:val="007606AA"/>
    <w:rsid w:val="0076682F"/>
    <w:rsid w:val="0077141A"/>
    <w:rsid w:val="00780717"/>
    <w:rsid w:val="00784C83"/>
    <w:rsid w:val="00786BC1"/>
    <w:rsid w:val="00787767"/>
    <w:rsid w:val="00790941"/>
    <w:rsid w:val="00797A92"/>
    <w:rsid w:val="007A0647"/>
    <w:rsid w:val="007A0C10"/>
    <w:rsid w:val="007A4013"/>
    <w:rsid w:val="007A454A"/>
    <w:rsid w:val="007A7F88"/>
    <w:rsid w:val="007B1D69"/>
    <w:rsid w:val="007B743D"/>
    <w:rsid w:val="007C55D8"/>
    <w:rsid w:val="007D5401"/>
    <w:rsid w:val="007D540A"/>
    <w:rsid w:val="007D6BC6"/>
    <w:rsid w:val="007D6CAD"/>
    <w:rsid w:val="007E3DF0"/>
    <w:rsid w:val="007E3E0A"/>
    <w:rsid w:val="007E500E"/>
    <w:rsid w:val="007F588F"/>
    <w:rsid w:val="00801DED"/>
    <w:rsid w:val="00804820"/>
    <w:rsid w:val="00815156"/>
    <w:rsid w:val="00834ADB"/>
    <w:rsid w:val="008352F4"/>
    <w:rsid w:val="00840951"/>
    <w:rsid w:val="008419E2"/>
    <w:rsid w:val="00841ADC"/>
    <w:rsid w:val="00842112"/>
    <w:rsid w:val="00842D58"/>
    <w:rsid w:val="008467C2"/>
    <w:rsid w:val="00852476"/>
    <w:rsid w:val="00855805"/>
    <w:rsid w:val="008726BD"/>
    <w:rsid w:val="008732AF"/>
    <w:rsid w:val="008738F7"/>
    <w:rsid w:val="00896DF7"/>
    <w:rsid w:val="0089715C"/>
    <w:rsid w:val="008A3810"/>
    <w:rsid w:val="008B077E"/>
    <w:rsid w:val="008B270E"/>
    <w:rsid w:val="008B356A"/>
    <w:rsid w:val="008C7495"/>
    <w:rsid w:val="008D14E0"/>
    <w:rsid w:val="008D3651"/>
    <w:rsid w:val="008D6E7A"/>
    <w:rsid w:val="008D7AB8"/>
    <w:rsid w:val="008E28BA"/>
    <w:rsid w:val="008E2AF3"/>
    <w:rsid w:val="008F0387"/>
    <w:rsid w:val="008F531C"/>
    <w:rsid w:val="008F7D06"/>
    <w:rsid w:val="009012A9"/>
    <w:rsid w:val="00901C18"/>
    <w:rsid w:val="00903C75"/>
    <w:rsid w:val="00905573"/>
    <w:rsid w:val="00912787"/>
    <w:rsid w:val="00915EB7"/>
    <w:rsid w:val="00931EB9"/>
    <w:rsid w:val="009372F5"/>
    <w:rsid w:val="00940E5D"/>
    <w:rsid w:val="00951522"/>
    <w:rsid w:val="00957B42"/>
    <w:rsid w:val="0096204A"/>
    <w:rsid w:val="009707B3"/>
    <w:rsid w:val="00975752"/>
    <w:rsid w:val="009816D3"/>
    <w:rsid w:val="009819E3"/>
    <w:rsid w:val="009845B8"/>
    <w:rsid w:val="00984787"/>
    <w:rsid w:val="009851CB"/>
    <w:rsid w:val="00986350"/>
    <w:rsid w:val="0098729F"/>
    <w:rsid w:val="00992092"/>
    <w:rsid w:val="0099209E"/>
    <w:rsid w:val="00995761"/>
    <w:rsid w:val="00995A0E"/>
    <w:rsid w:val="00996377"/>
    <w:rsid w:val="009968A8"/>
    <w:rsid w:val="009A02EA"/>
    <w:rsid w:val="009A0C34"/>
    <w:rsid w:val="009A0DE3"/>
    <w:rsid w:val="009A752D"/>
    <w:rsid w:val="009B3589"/>
    <w:rsid w:val="009B777C"/>
    <w:rsid w:val="009C58B9"/>
    <w:rsid w:val="009C6E17"/>
    <w:rsid w:val="009D3F08"/>
    <w:rsid w:val="009D500C"/>
    <w:rsid w:val="009D7019"/>
    <w:rsid w:val="009E05DA"/>
    <w:rsid w:val="009E32C5"/>
    <w:rsid w:val="009E43B0"/>
    <w:rsid w:val="009E69FD"/>
    <w:rsid w:val="009F4865"/>
    <w:rsid w:val="009F4E08"/>
    <w:rsid w:val="00A00F6B"/>
    <w:rsid w:val="00A02E52"/>
    <w:rsid w:val="00A0331D"/>
    <w:rsid w:val="00A0475E"/>
    <w:rsid w:val="00A04F1C"/>
    <w:rsid w:val="00A05931"/>
    <w:rsid w:val="00A13588"/>
    <w:rsid w:val="00A14369"/>
    <w:rsid w:val="00A15928"/>
    <w:rsid w:val="00A16828"/>
    <w:rsid w:val="00A179D6"/>
    <w:rsid w:val="00A2254F"/>
    <w:rsid w:val="00A27774"/>
    <w:rsid w:val="00A33FB6"/>
    <w:rsid w:val="00A504AF"/>
    <w:rsid w:val="00A505DF"/>
    <w:rsid w:val="00A5402C"/>
    <w:rsid w:val="00A65756"/>
    <w:rsid w:val="00A71170"/>
    <w:rsid w:val="00A716C2"/>
    <w:rsid w:val="00A825C7"/>
    <w:rsid w:val="00A90530"/>
    <w:rsid w:val="00AA0D05"/>
    <w:rsid w:val="00AA592B"/>
    <w:rsid w:val="00AB2F3A"/>
    <w:rsid w:val="00AB5280"/>
    <w:rsid w:val="00AD13BF"/>
    <w:rsid w:val="00AD2988"/>
    <w:rsid w:val="00AD5C99"/>
    <w:rsid w:val="00AE1153"/>
    <w:rsid w:val="00AE4A70"/>
    <w:rsid w:val="00AE67BD"/>
    <w:rsid w:val="00AE6AA8"/>
    <w:rsid w:val="00AF2467"/>
    <w:rsid w:val="00AF43EF"/>
    <w:rsid w:val="00AF4F05"/>
    <w:rsid w:val="00AF5AA9"/>
    <w:rsid w:val="00AF5BC0"/>
    <w:rsid w:val="00AF670E"/>
    <w:rsid w:val="00B02BA9"/>
    <w:rsid w:val="00B03FBB"/>
    <w:rsid w:val="00B20719"/>
    <w:rsid w:val="00B21458"/>
    <w:rsid w:val="00B2389B"/>
    <w:rsid w:val="00B275CC"/>
    <w:rsid w:val="00B3344E"/>
    <w:rsid w:val="00B35163"/>
    <w:rsid w:val="00B35644"/>
    <w:rsid w:val="00B370AD"/>
    <w:rsid w:val="00B3F00F"/>
    <w:rsid w:val="00B42C09"/>
    <w:rsid w:val="00B46525"/>
    <w:rsid w:val="00B502DB"/>
    <w:rsid w:val="00B572B4"/>
    <w:rsid w:val="00B60AF4"/>
    <w:rsid w:val="00B61A1D"/>
    <w:rsid w:val="00B63FC2"/>
    <w:rsid w:val="00B65605"/>
    <w:rsid w:val="00B693C5"/>
    <w:rsid w:val="00B70A68"/>
    <w:rsid w:val="00B80B52"/>
    <w:rsid w:val="00B818B8"/>
    <w:rsid w:val="00B82B7A"/>
    <w:rsid w:val="00B855A2"/>
    <w:rsid w:val="00B86150"/>
    <w:rsid w:val="00B87E95"/>
    <w:rsid w:val="00B87FEC"/>
    <w:rsid w:val="00B91E2F"/>
    <w:rsid w:val="00B95934"/>
    <w:rsid w:val="00B95BE9"/>
    <w:rsid w:val="00BA448B"/>
    <w:rsid w:val="00BB11EB"/>
    <w:rsid w:val="00BB2C31"/>
    <w:rsid w:val="00BB38FC"/>
    <w:rsid w:val="00BB5A8F"/>
    <w:rsid w:val="00BB63ED"/>
    <w:rsid w:val="00BE3C48"/>
    <w:rsid w:val="00BE70B7"/>
    <w:rsid w:val="00BE7DFE"/>
    <w:rsid w:val="00BF055A"/>
    <w:rsid w:val="00C01FFB"/>
    <w:rsid w:val="00C03D33"/>
    <w:rsid w:val="00C04809"/>
    <w:rsid w:val="00C06365"/>
    <w:rsid w:val="00C15E02"/>
    <w:rsid w:val="00C16115"/>
    <w:rsid w:val="00C2011E"/>
    <w:rsid w:val="00C2198B"/>
    <w:rsid w:val="00C22AC5"/>
    <w:rsid w:val="00C22BDC"/>
    <w:rsid w:val="00C259BC"/>
    <w:rsid w:val="00C27A8B"/>
    <w:rsid w:val="00C36A8D"/>
    <w:rsid w:val="00C410E5"/>
    <w:rsid w:val="00C4566C"/>
    <w:rsid w:val="00C47162"/>
    <w:rsid w:val="00C524C6"/>
    <w:rsid w:val="00C52E9D"/>
    <w:rsid w:val="00C540CB"/>
    <w:rsid w:val="00C54E3B"/>
    <w:rsid w:val="00C60BC9"/>
    <w:rsid w:val="00C67B85"/>
    <w:rsid w:val="00C71513"/>
    <w:rsid w:val="00C73C0E"/>
    <w:rsid w:val="00C75850"/>
    <w:rsid w:val="00C81839"/>
    <w:rsid w:val="00C825EC"/>
    <w:rsid w:val="00C83026"/>
    <w:rsid w:val="00CA1B35"/>
    <w:rsid w:val="00CA1B6C"/>
    <w:rsid w:val="00CA41FD"/>
    <w:rsid w:val="00CB3836"/>
    <w:rsid w:val="00CC16B2"/>
    <w:rsid w:val="00CC362C"/>
    <w:rsid w:val="00CC4731"/>
    <w:rsid w:val="00CC70E5"/>
    <w:rsid w:val="00CD1002"/>
    <w:rsid w:val="00CD46B3"/>
    <w:rsid w:val="00CD4A22"/>
    <w:rsid w:val="00CE2B50"/>
    <w:rsid w:val="00CE2B58"/>
    <w:rsid w:val="00CE47BE"/>
    <w:rsid w:val="00CF23A0"/>
    <w:rsid w:val="00CF56A3"/>
    <w:rsid w:val="00CF598A"/>
    <w:rsid w:val="00D00AD0"/>
    <w:rsid w:val="00D04C69"/>
    <w:rsid w:val="00D0694D"/>
    <w:rsid w:val="00D1412A"/>
    <w:rsid w:val="00D145D0"/>
    <w:rsid w:val="00D14A0B"/>
    <w:rsid w:val="00D14EDB"/>
    <w:rsid w:val="00D2548B"/>
    <w:rsid w:val="00D33347"/>
    <w:rsid w:val="00D374C3"/>
    <w:rsid w:val="00D378CE"/>
    <w:rsid w:val="00D469EF"/>
    <w:rsid w:val="00D46AA0"/>
    <w:rsid w:val="00D53367"/>
    <w:rsid w:val="00D56826"/>
    <w:rsid w:val="00D576FB"/>
    <w:rsid w:val="00D624BA"/>
    <w:rsid w:val="00D6527A"/>
    <w:rsid w:val="00D67A7D"/>
    <w:rsid w:val="00D773B2"/>
    <w:rsid w:val="00D8299C"/>
    <w:rsid w:val="00D83C09"/>
    <w:rsid w:val="00D869E6"/>
    <w:rsid w:val="00D87DA0"/>
    <w:rsid w:val="00D92355"/>
    <w:rsid w:val="00D9308C"/>
    <w:rsid w:val="00D95BE0"/>
    <w:rsid w:val="00D96CC3"/>
    <w:rsid w:val="00DA1F08"/>
    <w:rsid w:val="00DA5F71"/>
    <w:rsid w:val="00DA6D4C"/>
    <w:rsid w:val="00DA75C2"/>
    <w:rsid w:val="00DB4EBA"/>
    <w:rsid w:val="00DB5285"/>
    <w:rsid w:val="00DB7E4F"/>
    <w:rsid w:val="00DC17A9"/>
    <w:rsid w:val="00DC251E"/>
    <w:rsid w:val="00DC5BAC"/>
    <w:rsid w:val="00DC66B2"/>
    <w:rsid w:val="00DD149B"/>
    <w:rsid w:val="00DD3413"/>
    <w:rsid w:val="00DD48FB"/>
    <w:rsid w:val="00DD6520"/>
    <w:rsid w:val="00DE0521"/>
    <w:rsid w:val="00DE0667"/>
    <w:rsid w:val="00DE2477"/>
    <w:rsid w:val="00DE2E86"/>
    <w:rsid w:val="00DE60C9"/>
    <w:rsid w:val="00DF2590"/>
    <w:rsid w:val="00DF4373"/>
    <w:rsid w:val="00DF4898"/>
    <w:rsid w:val="00E13A7A"/>
    <w:rsid w:val="00E150DF"/>
    <w:rsid w:val="00E15C90"/>
    <w:rsid w:val="00E17F28"/>
    <w:rsid w:val="00E18AD2"/>
    <w:rsid w:val="00E2024C"/>
    <w:rsid w:val="00E207D9"/>
    <w:rsid w:val="00E3718D"/>
    <w:rsid w:val="00E42FD3"/>
    <w:rsid w:val="00E46449"/>
    <w:rsid w:val="00E473B1"/>
    <w:rsid w:val="00E51DB5"/>
    <w:rsid w:val="00E52FC3"/>
    <w:rsid w:val="00E547F0"/>
    <w:rsid w:val="00E548BE"/>
    <w:rsid w:val="00E5580E"/>
    <w:rsid w:val="00E60E5C"/>
    <w:rsid w:val="00E61B1F"/>
    <w:rsid w:val="00E62A6C"/>
    <w:rsid w:val="00E6509B"/>
    <w:rsid w:val="00E76E84"/>
    <w:rsid w:val="00E84ED7"/>
    <w:rsid w:val="00E85311"/>
    <w:rsid w:val="00E92EDF"/>
    <w:rsid w:val="00EA5AF8"/>
    <w:rsid w:val="00EB2A20"/>
    <w:rsid w:val="00EC4FA0"/>
    <w:rsid w:val="00ED14BA"/>
    <w:rsid w:val="00ED2DA9"/>
    <w:rsid w:val="00ED7E56"/>
    <w:rsid w:val="00EE0211"/>
    <w:rsid w:val="00EE0A35"/>
    <w:rsid w:val="00EE1842"/>
    <w:rsid w:val="00EE1BB8"/>
    <w:rsid w:val="00EE433F"/>
    <w:rsid w:val="00EE4C1E"/>
    <w:rsid w:val="00EF0DBA"/>
    <w:rsid w:val="00EF6EE4"/>
    <w:rsid w:val="00F05703"/>
    <w:rsid w:val="00F15126"/>
    <w:rsid w:val="00F177D7"/>
    <w:rsid w:val="00F1810C"/>
    <w:rsid w:val="00F20C10"/>
    <w:rsid w:val="00F2194D"/>
    <w:rsid w:val="00F21968"/>
    <w:rsid w:val="00F22AF2"/>
    <w:rsid w:val="00F23006"/>
    <w:rsid w:val="00F30992"/>
    <w:rsid w:val="00F31D2C"/>
    <w:rsid w:val="00F439E1"/>
    <w:rsid w:val="00F475AC"/>
    <w:rsid w:val="00F47A0A"/>
    <w:rsid w:val="00F50500"/>
    <w:rsid w:val="00F54225"/>
    <w:rsid w:val="00F54B46"/>
    <w:rsid w:val="00F569D1"/>
    <w:rsid w:val="00F57F64"/>
    <w:rsid w:val="00F626B5"/>
    <w:rsid w:val="00F64102"/>
    <w:rsid w:val="00F76731"/>
    <w:rsid w:val="00F802D4"/>
    <w:rsid w:val="00F81AB1"/>
    <w:rsid w:val="00F83FFB"/>
    <w:rsid w:val="00F87786"/>
    <w:rsid w:val="00F965D8"/>
    <w:rsid w:val="00F9775C"/>
    <w:rsid w:val="00FA0778"/>
    <w:rsid w:val="00FA549F"/>
    <w:rsid w:val="00FA7143"/>
    <w:rsid w:val="00FB6385"/>
    <w:rsid w:val="00FB6C58"/>
    <w:rsid w:val="00FC669F"/>
    <w:rsid w:val="00FD47C2"/>
    <w:rsid w:val="00FD486A"/>
    <w:rsid w:val="00FD657E"/>
    <w:rsid w:val="00FE1143"/>
    <w:rsid w:val="00FE1DCD"/>
    <w:rsid w:val="00FE36E0"/>
    <w:rsid w:val="00FE5883"/>
    <w:rsid w:val="0142CE0E"/>
    <w:rsid w:val="01493233"/>
    <w:rsid w:val="014C3BF4"/>
    <w:rsid w:val="015654E3"/>
    <w:rsid w:val="01839F50"/>
    <w:rsid w:val="01A06BB1"/>
    <w:rsid w:val="01B9E934"/>
    <w:rsid w:val="01CD7EF9"/>
    <w:rsid w:val="01D18D32"/>
    <w:rsid w:val="01EB6A2C"/>
    <w:rsid w:val="0203A3D2"/>
    <w:rsid w:val="0217C7EF"/>
    <w:rsid w:val="022BA040"/>
    <w:rsid w:val="02319506"/>
    <w:rsid w:val="0242A40C"/>
    <w:rsid w:val="0269A8DB"/>
    <w:rsid w:val="02D50429"/>
    <w:rsid w:val="02DBBC62"/>
    <w:rsid w:val="02FAD1AA"/>
    <w:rsid w:val="0300EFFC"/>
    <w:rsid w:val="034AEF96"/>
    <w:rsid w:val="0359179D"/>
    <w:rsid w:val="0362673C"/>
    <w:rsid w:val="036AAC49"/>
    <w:rsid w:val="03BDC3B7"/>
    <w:rsid w:val="03DCF548"/>
    <w:rsid w:val="03DFEF28"/>
    <w:rsid w:val="03E251C7"/>
    <w:rsid w:val="03E36511"/>
    <w:rsid w:val="03E81C00"/>
    <w:rsid w:val="03F1D7B3"/>
    <w:rsid w:val="042C6A96"/>
    <w:rsid w:val="04338663"/>
    <w:rsid w:val="043ACCC3"/>
    <w:rsid w:val="0459ACE2"/>
    <w:rsid w:val="045F228B"/>
    <w:rsid w:val="0464E607"/>
    <w:rsid w:val="04787549"/>
    <w:rsid w:val="04BD7CA9"/>
    <w:rsid w:val="04D22347"/>
    <w:rsid w:val="04E1ADD4"/>
    <w:rsid w:val="04E8BAF2"/>
    <w:rsid w:val="04EC1347"/>
    <w:rsid w:val="051CD981"/>
    <w:rsid w:val="0549BC39"/>
    <w:rsid w:val="0567AE21"/>
    <w:rsid w:val="0572A3FD"/>
    <w:rsid w:val="05792DEB"/>
    <w:rsid w:val="058B78A8"/>
    <w:rsid w:val="05C194FE"/>
    <w:rsid w:val="061C5A5D"/>
    <w:rsid w:val="062DADFD"/>
    <w:rsid w:val="0658FEDB"/>
    <w:rsid w:val="069E926C"/>
    <w:rsid w:val="06FABB5E"/>
    <w:rsid w:val="070AE208"/>
    <w:rsid w:val="0764A6AA"/>
    <w:rsid w:val="077D0A03"/>
    <w:rsid w:val="078559A0"/>
    <w:rsid w:val="07B8FF6E"/>
    <w:rsid w:val="07CB01BF"/>
    <w:rsid w:val="07D5ABCC"/>
    <w:rsid w:val="07F06795"/>
    <w:rsid w:val="0813DCE7"/>
    <w:rsid w:val="082A0439"/>
    <w:rsid w:val="08633F64"/>
    <w:rsid w:val="086F2E07"/>
    <w:rsid w:val="087CF6BE"/>
    <w:rsid w:val="0880D872"/>
    <w:rsid w:val="08BCE342"/>
    <w:rsid w:val="08DAAA99"/>
    <w:rsid w:val="08E051FC"/>
    <w:rsid w:val="0901B23F"/>
    <w:rsid w:val="096CD4A5"/>
    <w:rsid w:val="09BAB9DD"/>
    <w:rsid w:val="09C18B98"/>
    <w:rsid w:val="09CFF248"/>
    <w:rsid w:val="0A244A1C"/>
    <w:rsid w:val="0A714E35"/>
    <w:rsid w:val="0B024744"/>
    <w:rsid w:val="0B58AC57"/>
    <w:rsid w:val="0BDF2DFA"/>
    <w:rsid w:val="0C3AF796"/>
    <w:rsid w:val="0C69A4E1"/>
    <w:rsid w:val="0C7EDF4C"/>
    <w:rsid w:val="0CABB37A"/>
    <w:rsid w:val="0CB421A4"/>
    <w:rsid w:val="0CB597EA"/>
    <w:rsid w:val="0CDC8D6F"/>
    <w:rsid w:val="0CE84A90"/>
    <w:rsid w:val="0CEA73F2"/>
    <w:rsid w:val="0CFD85FB"/>
    <w:rsid w:val="0D0DFB0E"/>
    <w:rsid w:val="0D160C78"/>
    <w:rsid w:val="0D1BEE8B"/>
    <w:rsid w:val="0D34A572"/>
    <w:rsid w:val="0D784100"/>
    <w:rsid w:val="0DA3C228"/>
    <w:rsid w:val="0DCB3D9E"/>
    <w:rsid w:val="0E3164AF"/>
    <w:rsid w:val="0E496028"/>
    <w:rsid w:val="0EC4618A"/>
    <w:rsid w:val="0EE8B76B"/>
    <w:rsid w:val="0F0B82AF"/>
    <w:rsid w:val="0F371EC7"/>
    <w:rsid w:val="0F4E38B3"/>
    <w:rsid w:val="0F64D762"/>
    <w:rsid w:val="0F9FA483"/>
    <w:rsid w:val="0FA77642"/>
    <w:rsid w:val="0FBFABC9"/>
    <w:rsid w:val="0FC3E81C"/>
    <w:rsid w:val="0FCA7017"/>
    <w:rsid w:val="0FD99072"/>
    <w:rsid w:val="0FE909F1"/>
    <w:rsid w:val="0FED804B"/>
    <w:rsid w:val="100C269C"/>
    <w:rsid w:val="102A147F"/>
    <w:rsid w:val="103A9881"/>
    <w:rsid w:val="1043A00F"/>
    <w:rsid w:val="105CB823"/>
    <w:rsid w:val="106EAE60"/>
    <w:rsid w:val="1094EB3B"/>
    <w:rsid w:val="109673F4"/>
    <w:rsid w:val="10ABF76A"/>
    <w:rsid w:val="10B24E4E"/>
    <w:rsid w:val="10C3213C"/>
    <w:rsid w:val="10F8E10E"/>
    <w:rsid w:val="110ECBF3"/>
    <w:rsid w:val="119C700E"/>
    <w:rsid w:val="11A4E22B"/>
    <w:rsid w:val="11AD4B3E"/>
    <w:rsid w:val="11B908E4"/>
    <w:rsid w:val="11C6F0C3"/>
    <w:rsid w:val="11C99DF6"/>
    <w:rsid w:val="11D3E89B"/>
    <w:rsid w:val="11EC854C"/>
    <w:rsid w:val="11FA5561"/>
    <w:rsid w:val="1201065F"/>
    <w:rsid w:val="12013AF2"/>
    <w:rsid w:val="121DC328"/>
    <w:rsid w:val="12355401"/>
    <w:rsid w:val="124DD50E"/>
    <w:rsid w:val="124E1EAF"/>
    <w:rsid w:val="1252CB88"/>
    <w:rsid w:val="127D53CB"/>
    <w:rsid w:val="12A48364"/>
    <w:rsid w:val="12CD674A"/>
    <w:rsid w:val="12F511FA"/>
    <w:rsid w:val="130342D1"/>
    <w:rsid w:val="131A18BC"/>
    <w:rsid w:val="13383548"/>
    <w:rsid w:val="1393411E"/>
    <w:rsid w:val="13AEBD1B"/>
    <w:rsid w:val="13BEB683"/>
    <w:rsid w:val="140C0E90"/>
    <w:rsid w:val="143AF3CA"/>
    <w:rsid w:val="1441C844"/>
    <w:rsid w:val="144A2459"/>
    <w:rsid w:val="145EB0A0"/>
    <w:rsid w:val="14A44B76"/>
    <w:rsid w:val="14CB7DD8"/>
    <w:rsid w:val="14CE6BB4"/>
    <w:rsid w:val="14E6A9C1"/>
    <w:rsid w:val="14F50A9A"/>
    <w:rsid w:val="1503640F"/>
    <w:rsid w:val="153BDAEC"/>
    <w:rsid w:val="155E32AD"/>
    <w:rsid w:val="15EA713F"/>
    <w:rsid w:val="15EB4E59"/>
    <w:rsid w:val="161AE1E4"/>
    <w:rsid w:val="161FC9C0"/>
    <w:rsid w:val="1678B32A"/>
    <w:rsid w:val="1690BB00"/>
    <w:rsid w:val="16D8844D"/>
    <w:rsid w:val="16E2D7D2"/>
    <w:rsid w:val="173D30CE"/>
    <w:rsid w:val="1747BCA0"/>
    <w:rsid w:val="175418BF"/>
    <w:rsid w:val="17633A3C"/>
    <w:rsid w:val="17700016"/>
    <w:rsid w:val="1785DA30"/>
    <w:rsid w:val="178629AF"/>
    <w:rsid w:val="17B3B667"/>
    <w:rsid w:val="17B4E195"/>
    <w:rsid w:val="17BD3654"/>
    <w:rsid w:val="1838A373"/>
    <w:rsid w:val="184B96C3"/>
    <w:rsid w:val="18709A1B"/>
    <w:rsid w:val="1878F338"/>
    <w:rsid w:val="18899235"/>
    <w:rsid w:val="1893C483"/>
    <w:rsid w:val="18977FC8"/>
    <w:rsid w:val="189DA335"/>
    <w:rsid w:val="18ADAA91"/>
    <w:rsid w:val="18E44602"/>
    <w:rsid w:val="18E47ED2"/>
    <w:rsid w:val="18F688AF"/>
    <w:rsid w:val="18FBC923"/>
    <w:rsid w:val="18FD466D"/>
    <w:rsid w:val="19051053"/>
    <w:rsid w:val="1918F966"/>
    <w:rsid w:val="192376A2"/>
    <w:rsid w:val="19401A08"/>
    <w:rsid w:val="1950071D"/>
    <w:rsid w:val="19559CF7"/>
    <w:rsid w:val="1966A9F4"/>
    <w:rsid w:val="197C9C11"/>
    <w:rsid w:val="197F7818"/>
    <w:rsid w:val="19916628"/>
    <w:rsid w:val="19C72A3F"/>
    <w:rsid w:val="1A0B5C74"/>
    <w:rsid w:val="1A1E3C40"/>
    <w:rsid w:val="1A3B42FF"/>
    <w:rsid w:val="1A4ECD05"/>
    <w:rsid w:val="1A5E9BC3"/>
    <w:rsid w:val="1A8132CB"/>
    <w:rsid w:val="1A858BA0"/>
    <w:rsid w:val="1A8D34D1"/>
    <w:rsid w:val="1A8F3539"/>
    <w:rsid w:val="1A9C39DD"/>
    <w:rsid w:val="1AB9DD1F"/>
    <w:rsid w:val="1ABC5887"/>
    <w:rsid w:val="1ADC1B95"/>
    <w:rsid w:val="1B10F9F0"/>
    <w:rsid w:val="1B1BBA03"/>
    <w:rsid w:val="1B1CFDCB"/>
    <w:rsid w:val="1B1D725F"/>
    <w:rsid w:val="1B2A0F3C"/>
    <w:rsid w:val="1B31192D"/>
    <w:rsid w:val="1B4D38DA"/>
    <w:rsid w:val="1B74C9D8"/>
    <w:rsid w:val="1B8607FF"/>
    <w:rsid w:val="1B914E90"/>
    <w:rsid w:val="1BA92A18"/>
    <w:rsid w:val="1C1294D9"/>
    <w:rsid w:val="1C462CFD"/>
    <w:rsid w:val="1C4AE5E5"/>
    <w:rsid w:val="1C4DC2A9"/>
    <w:rsid w:val="1C8D68D1"/>
    <w:rsid w:val="1CC8200A"/>
    <w:rsid w:val="1CD42508"/>
    <w:rsid w:val="1CE79537"/>
    <w:rsid w:val="1CF106A8"/>
    <w:rsid w:val="1CF496D2"/>
    <w:rsid w:val="1D640A61"/>
    <w:rsid w:val="1D803E17"/>
    <w:rsid w:val="1D8F0972"/>
    <w:rsid w:val="1D972BE4"/>
    <w:rsid w:val="1DA6A76A"/>
    <w:rsid w:val="1DB6A49E"/>
    <w:rsid w:val="1DBAB32E"/>
    <w:rsid w:val="1DD2613E"/>
    <w:rsid w:val="1DEE98E1"/>
    <w:rsid w:val="1E1203A1"/>
    <w:rsid w:val="1E13756D"/>
    <w:rsid w:val="1E210F4C"/>
    <w:rsid w:val="1E2EDD35"/>
    <w:rsid w:val="1EB523E5"/>
    <w:rsid w:val="1EF38DA7"/>
    <w:rsid w:val="1EF469B0"/>
    <w:rsid w:val="1F32A68C"/>
    <w:rsid w:val="1F35A955"/>
    <w:rsid w:val="1F510D17"/>
    <w:rsid w:val="1F74F6E6"/>
    <w:rsid w:val="1FA5E2C2"/>
    <w:rsid w:val="1FAD2894"/>
    <w:rsid w:val="1FE6A8E9"/>
    <w:rsid w:val="1FE8C2DC"/>
    <w:rsid w:val="1FEF8898"/>
    <w:rsid w:val="2040ED9C"/>
    <w:rsid w:val="205B0284"/>
    <w:rsid w:val="207C7B86"/>
    <w:rsid w:val="208CA903"/>
    <w:rsid w:val="20964D46"/>
    <w:rsid w:val="20B019D8"/>
    <w:rsid w:val="20BD7508"/>
    <w:rsid w:val="20D9323A"/>
    <w:rsid w:val="20E39D04"/>
    <w:rsid w:val="20E50E9B"/>
    <w:rsid w:val="2145E5D5"/>
    <w:rsid w:val="215C12D5"/>
    <w:rsid w:val="2162D404"/>
    <w:rsid w:val="217F46A2"/>
    <w:rsid w:val="2183BDEA"/>
    <w:rsid w:val="21D3E2F8"/>
    <w:rsid w:val="22020FA8"/>
    <w:rsid w:val="220EA890"/>
    <w:rsid w:val="22316CB3"/>
    <w:rsid w:val="223F07E6"/>
    <w:rsid w:val="2263C6FF"/>
    <w:rsid w:val="2278B900"/>
    <w:rsid w:val="22CC05DE"/>
    <w:rsid w:val="23091BFF"/>
    <w:rsid w:val="230D3201"/>
    <w:rsid w:val="233CCBAA"/>
    <w:rsid w:val="236E04D6"/>
    <w:rsid w:val="2381C017"/>
    <w:rsid w:val="23841E78"/>
    <w:rsid w:val="239D9355"/>
    <w:rsid w:val="23BC743E"/>
    <w:rsid w:val="23D77D27"/>
    <w:rsid w:val="23E6212F"/>
    <w:rsid w:val="23F129E1"/>
    <w:rsid w:val="2462C4B2"/>
    <w:rsid w:val="24896FF0"/>
    <w:rsid w:val="249127CB"/>
    <w:rsid w:val="2498DC11"/>
    <w:rsid w:val="249BCF84"/>
    <w:rsid w:val="24A2542A"/>
    <w:rsid w:val="24B56AA3"/>
    <w:rsid w:val="2505F159"/>
    <w:rsid w:val="250F1622"/>
    <w:rsid w:val="2529DAAD"/>
    <w:rsid w:val="25342EA8"/>
    <w:rsid w:val="253B3C00"/>
    <w:rsid w:val="255DFDA8"/>
    <w:rsid w:val="25600AC0"/>
    <w:rsid w:val="257A5D87"/>
    <w:rsid w:val="25A07FE0"/>
    <w:rsid w:val="25D6B589"/>
    <w:rsid w:val="2610D6A1"/>
    <w:rsid w:val="26598448"/>
    <w:rsid w:val="265BC1DD"/>
    <w:rsid w:val="26689E5C"/>
    <w:rsid w:val="267617B4"/>
    <w:rsid w:val="2681D58B"/>
    <w:rsid w:val="26A3EEE6"/>
    <w:rsid w:val="26A4552B"/>
    <w:rsid w:val="26AAF6BB"/>
    <w:rsid w:val="26AD0B72"/>
    <w:rsid w:val="2710C6BC"/>
    <w:rsid w:val="27172BEE"/>
    <w:rsid w:val="278C8149"/>
    <w:rsid w:val="27E2080A"/>
    <w:rsid w:val="2827C1AD"/>
    <w:rsid w:val="28284078"/>
    <w:rsid w:val="283DC844"/>
    <w:rsid w:val="288DE2D0"/>
    <w:rsid w:val="28AB0387"/>
    <w:rsid w:val="28B7D2A2"/>
    <w:rsid w:val="28CFBD94"/>
    <w:rsid w:val="28D94F2C"/>
    <w:rsid w:val="28F95F0D"/>
    <w:rsid w:val="28FC4AC7"/>
    <w:rsid w:val="291E35CA"/>
    <w:rsid w:val="29487763"/>
    <w:rsid w:val="2962E3D4"/>
    <w:rsid w:val="296988BC"/>
    <w:rsid w:val="29787E4E"/>
    <w:rsid w:val="298CF92D"/>
    <w:rsid w:val="29AC504F"/>
    <w:rsid w:val="29B7BCD6"/>
    <w:rsid w:val="29BA5855"/>
    <w:rsid w:val="29BCA8A1"/>
    <w:rsid w:val="29C7EEB9"/>
    <w:rsid w:val="29C9D95F"/>
    <w:rsid w:val="29FD8D2D"/>
    <w:rsid w:val="2A207BB6"/>
    <w:rsid w:val="2A2ECD9A"/>
    <w:rsid w:val="2ABEBCDB"/>
    <w:rsid w:val="2AD0A810"/>
    <w:rsid w:val="2AD1B960"/>
    <w:rsid w:val="2AF7A9D9"/>
    <w:rsid w:val="2B375E4F"/>
    <w:rsid w:val="2B8D129D"/>
    <w:rsid w:val="2BB21387"/>
    <w:rsid w:val="2BB79872"/>
    <w:rsid w:val="2BF66D2A"/>
    <w:rsid w:val="2C0B1F88"/>
    <w:rsid w:val="2C16EB45"/>
    <w:rsid w:val="2C1E8726"/>
    <w:rsid w:val="2C331264"/>
    <w:rsid w:val="2C4CAF88"/>
    <w:rsid w:val="2C52F85C"/>
    <w:rsid w:val="2C579793"/>
    <w:rsid w:val="2C63A257"/>
    <w:rsid w:val="2C801825"/>
    <w:rsid w:val="2C87B87B"/>
    <w:rsid w:val="2CAAD014"/>
    <w:rsid w:val="2CE5BF55"/>
    <w:rsid w:val="2CE7B536"/>
    <w:rsid w:val="2D2B0C27"/>
    <w:rsid w:val="2D784E1A"/>
    <w:rsid w:val="2D7E792D"/>
    <w:rsid w:val="2D8E1833"/>
    <w:rsid w:val="2D9672AB"/>
    <w:rsid w:val="2DA998B8"/>
    <w:rsid w:val="2DACDA6B"/>
    <w:rsid w:val="2DB1C718"/>
    <w:rsid w:val="2DE12ED2"/>
    <w:rsid w:val="2DF44F5A"/>
    <w:rsid w:val="2E4DF3FF"/>
    <w:rsid w:val="2E818FB6"/>
    <w:rsid w:val="2E8295A9"/>
    <w:rsid w:val="2EB9D08E"/>
    <w:rsid w:val="2ED5193E"/>
    <w:rsid w:val="2EEEE8B9"/>
    <w:rsid w:val="2EEFE26D"/>
    <w:rsid w:val="2EF31324"/>
    <w:rsid w:val="2F1898AF"/>
    <w:rsid w:val="2F243DE3"/>
    <w:rsid w:val="2F8B4817"/>
    <w:rsid w:val="2F97F96A"/>
    <w:rsid w:val="2FB61B7D"/>
    <w:rsid w:val="2FDA5E66"/>
    <w:rsid w:val="2FEC9752"/>
    <w:rsid w:val="2FF6C9CF"/>
    <w:rsid w:val="2FF9D5D3"/>
    <w:rsid w:val="3079AE8F"/>
    <w:rsid w:val="308C1A83"/>
    <w:rsid w:val="30AF7019"/>
    <w:rsid w:val="31287BBB"/>
    <w:rsid w:val="314242D2"/>
    <w:rsid w:val="315A0D0B"/>
    <w:rsid w:val="31992F1B"/>
    <w:rsid w:val="31AAB866"/>
    <w:rsid w:val="31BD8404"/>
    <w:rsid w:val="31D8877C"/>
    <w:rsid w:val="31DA591C"/>
    <w:rsid w:val="31DD4DB7"/>
    <w:rsid w:val="32058DCE"/>
    <w:rsid w:val="32072B6F"/>
    <w:rsid w:val="3224EA80"/>
    <w:rsid w:val="322F178A"/>
    <w:rsid w:val="324F6452"/>
    <w:rsid w:val="3270D0FD"/>
    <w:rsid w:val="328C0565"/>
    <w:rsid w:val="32967841"/>
    <w:rsid w:val="32B0C2AA"/>
    <w:rsid w:val="32C90CAC"/>
    <w:rsid w:val="32FEBA1C"/>
    <w:rsid w:val="332279B4"/>
    <w:rsid w:val="339CF5F2"/>
    <w:rsid w:val="339E1D88"/>
    <w:rsid w:val="33A8312F"/>
    <w:rsid w:val="33BB1748"/>
    <w:rsid w:val="344F02BB"/>
    <w:rsid w:val="3451078D"/>
    <w:rsid w:val="34558BDF"/>
    <w:rsid w:val="3457B24C"/>
    <w:rsid w:val="346DE719"/>
    <w:rsid w:val="3481EC48"/>
    <w:rsid w:val="348CC435"/>
    <w:rsid w:val="34931790"/>
    <w:rsid w:val="349F7B4C"/>
    <w:rsid w:val="34AD69EE"/>
    <w:rsid w:val="34C55B96"/>
    <w:rsid w:val="34F0D13A"/>
    <w:rsid w:val="34FD0476"/>
    <w:rsid w:val="3503AB99"/>
    <w:rsid w:val="352D07BC"/>
    <w:rsid w:val="354EB56C"/>
    <w:rsid w:val="3551CD34"/>
    <w:rsid w:val="3566AD55"/>
    <w:rsid w:val="358CED09"/>
    <w:rsid w:val="35C8B9D3"/>
    <w:rsid w:val="35C9D839"/>
    <w:rsid w:val="360FAE33"/>
    <w:rsid w:val="3642C1A0"/>
    <w:rsid w:val="36467BDE"/>
    <w:rsid w:val="3662198B"/>
    <w:rsid w:val="36771187"/>
    <w:rsid w:val="369B6C20"/>
    <w:rsid w:val="36ACC889"/>
    <w:rsid w:val="36B61FFB"/>
    <w:rsid w:val="36D983FE"/>
    <w:rsid w:val="37338FC2"/>
    <w:rsid w:val="374C3D3F"/>
    <w:rsid w:val="374C742E"/>
    <w:rsid w:val="3768EF7F"/>
    <w:rsid w:val="37726D05"/>
    <w:rsid w:val="3775C50B"/>
    <w:rsid w:val="378C38AF"/>
    <w:rsid w:val="37BA38AC"/>
    <w:rsid w:val="37BD5729"/>
    <w:rsid w:val="37CB3156"/>
    <w:rsid w:val="37ECE6E7"/>
    <w:rsid w:val="383F4A0E"/>
    <w:rsid w:val="38480112"/>
    <w:rsid w:val="38527B1F"/>
    <w:rsid w:val="385B6567"/>
    <w:rsid w:val="3873FC1D"/>
    <w:rsid w:val="38896DF6"/>
    <w:rsid w:val="38B68DBF"/>
    <w:rsid w:val="38B6A790"/>
    <w:rsid w:val="38C13B2A"/>
    <w:rsid w:val="38E7C5FA"/>
    <w:rsid w:val="38F071E7"/>
    <w:rsid w:val="38FC7F51"/>
    <w:rsid w:val="39014D93"/>
    <w:rsid w:val="39222634"/>
    <w:rsid w:val="392EE7BA"/>
    <w:rsid w:val="3936AAC9"/>
    <w:rsid w:val="394D4701"/>
    <w:rsid w:val="39554D4D"/>
    <w:rsid w:val="397C5A62"/>
    <w:rsid w:val="39B41E13"/>
    <w:rsid w:val="39EDFDAD"/>
    <w:rsid w:val="39F03AE4"/>
    <w:rsid w:val="3A299F6C"/>
    <w:rsid w:val="3A2A58CC"/>
    <w:rsid w:val="3A2AB641"/>
    <w:rsid w:val="3A451E65"/>
    <w:rsid w:val="3A5010CA"/>
    <w:rsid w:val="3A538C93"/>
    <w:rsid w:val="3A5B14F4"/>
    <w:rsid w:val="3A5CB2BF"/>
    <w:rsid w:val="3A8612A7"/>
    <w:rsid w:val="3A96EDF1"/>
    <w:rsid w:val="3AC4CD63"/>
    <w:rsid w:val="3AC6FA47"/>
    <w:rsid w:val="3ADE8011"/>
    <w:rsid w:val="3AEB0FC4"/>
    <w:rsid w:val="3AEC7F0B"/>
    <w:rsid w:val="3B36B775"/>
    <w:rsid w:val="3B38CB7E"/>
    <w:rsid w:val="3B3CFA3F"/>
    <w:rsid w:val="3B402B73"/>
    <w:rsid w:val="3B68B973"/>
    <w:rsid w:val="3B773CCC"/>
    <w:rsid w:val="3B7CAF41"/>
    <w:rsid w:val="3B9CB0E1"/>
    <w:rsid w:val="3BAE9304"/>
    <w:rsid w:val="3BDD83FB"/>
    <w:rsid w:val="3BE59588"/>
    <w:rsid w:val="3BF205F3"/>
    <w:rsid w:val="3C0EF45A"/>
    <w:rsid w:val="3C389079"/>
    <w:rsid w:val="3C4A0A5B"/>
    <w:rsid w:val="3C5FE1CA"/>
    <w:rsid w:val="3C9A0971"/>
    <w:rsid w:val="3CA61D6E"/>
    <w:rsid w:val="3CA9C5C7"/>
    <w:rsid w:val="3CCED622"/>
    <w:rsid w:val="3CE3AEBD"/>
    <w:rsid w:val="3D268023"/>
    <w:rsid w:val="3D61EE63"/>
    <w:rsid w:val="3D6D4AB0"/>
    <w:rsid w:val="3DA233FF"/>
    <w:rsid w:val="3DB628F5"/>
    <w:rsid w:val="3DD8CE2E"/>
    <w:rsid w:val="3E17CD91"/>
    <w:rsid w:val="3E2164C7"/>
    <w:rsid w:val="3E860E4D"/>
    <w:rsid w:val="3ECAF2A7"/>
    <w:rsid w:val="3F32EA61"/>
    <w:rsid w:val="3F512979"/>
    <w:rsid w:val="3F5A40DB"/>
    <w:rsid w:val="3F6A96E8"/>
    <w:rsid w:val="3F742A11"/>
    <w:rsid w:val="3F8E61C4"/>
    <w:rsid w:val="3F9D6C1F"/>
    <w:rsid w:val="3FF2CA30"/>
    <w:rsid w:val="3FF68C85"/>
    <w:rsid w:val="4000C08B"/>
    <w:rsid w:val="400567E5"/>
    <w:rsid w:val="401407EB"/>
    <w:rsid w:val="40280E4C"/>
    <w:rsid w:val="40301BC9"/>
    <w:rsid w:val="403B0505"/>
    <w:rsid w:val="404C7952"/>
    <w:rsid w:val="405CD1B2"/>
    <w:rsid w:val="406C81EF"/>
    <w:rsid w:val="40857643"/>
    <w:rsid w:val="408823A5"/>
    <w:rsid w:val="4095D9FE"/>
    <w:rsid w:val="40BCB615"/>
    <w:rsid w:val="40D22812"/>
    <w:rsid w:val="40D3F451"/>
    <w:rsid w:val="40DBD576"/>
    <w:rsid w:val="41328746"/>
    <w:rsid w:val="415E68C6"/>
    <w:rsid w:val="41B6B9FA"/>
    <w:rsid w:val="41BC7971"/>
    <w:rsid w:val="42258212"/>
    <w:rsid w:val="4229FF27"/>
    <w:rsid w:val="42334EA3"/>
    <w:rsid w:val="42600B8C"/>
    <w:rsid w:val="4286CD50"/>
    <w:rsid w:val="428D5CBC"/>
    <w:rsid w:val="42A26D81"/>
    <w:rsid w:val="42A9B089"/>
    <w:rsid w:val="4306207E"/>
    <w:rsid w:val="432EB9EF"/>
    <w:rsid w:val="433A2CCE"/>
    <w:rsid w:val="4340715D"/>
    <w:rsid w:val="4358EF15"/>
    <w:rsid w:val="435BABBB"/>
    <w:rsid w:val="436D7707"/>
    <w:rsid w:val="4398636B"/>
    <w:rsid w:val="43BCEE81"/>
    <w:rsid w:val="43BD80AE"/>
    <w:rsid w:val="43C13358"/>
    <w:rsid w:val="43C618FF"/>
    <w:rsid w:val="43CA139D"/>
    <w:rsid w:val="44108F3B"/>
    <w:rsid w:val="44170709"/>
    <w:rsid w:val="448668F7"/>
    <w:rsid w:val="44B0F90A"/>
    <w:rsid w:val="44BA80C9"/>
    <w:rsid w:val="44FC51C6"/>
    <w:rsid w:val="4504B3D4"/>
    <w:rsid w:val="450E980A"/>
    <w:rsid w:val="45158CB8"/>
    <w:rsid w:val="45202882"/>
    <w:rsid w:val="452598CE"/>
    <w:rsid w:val="454C8417"/>
    <w:rsid w:val="4561BD8B"/>
    <w:rsid w:val="457D8D5A"/>
    <w:rsid w:val="45982821"/>
    <w:rsid w:val="459898AD"/>
    <w:rsid w:val="45B115C6"/>
    <w:rsid w:val="45C5C22C"/>
    <w:rsid w:val="45CDFFF8"/>
    <w:rsid w:val="45D28B3B"/>
    <w:rsid w:val="45DC2874"/>
    <w:rsid w:val="45F805FA"/>
    <w:rsid w:val="461CBFD4"/>
    <w:rsid w:val="466C8A56"/>
    <w:rsid w:val="46712238"/>
    <w:rsid w:val="4680AAE5"/>
    <w:rsid w:val="46A62370"/>
    <w:rsid w:val="46AF549F"/>
    <w:rsid w:val="46B86878"/>
    <w:rsid w:val="46BCCFDC"/>
    <w:rsid w:val="46DD8C69"/>
    <w:rsid w:val="46ED84A2"/>
    <w:rsid w:val="47052A67"/>
    <w:rsid w:val="4747F1AD"/>
    <w:rsid w:val="475BABAE"/>
    <w:rsid w:val="476EED22"/>
    <w:rsid w:val="478918EA"/>
    <w:rsid w:val="47C0F4E2"/>
    <w:rsid w:val="47D913E2"/>
    <w:rsid w:val="47F396E8"/>
    <w:rsid w:val="47FD21A9"/>
    <w:rsid w:val="481E331C"/>
    <w:rsid w:val="48642BA4"/>
    <w:rsid w:val="486DB57D"/>
    <w:rsid w:val="48A075B0"/>
    <w:rsid w:val="48BDE0B9"/>
    <w:rsid w:val="48C3885C"/>
    <w:rsid w:val="48EDA47E"/>
    <w:rsid w:val="4919305C"/>
    <w:rsid w:val="49214484"/>
    <w:rsid w:val="4941624A"/>
    <w:rsid w:val="4946973E"/>
    <w:rsid w:val="49543EDF"/>
    <w:rsid w:val="49756202"/>
    <w:rsid w:val="498FC75D"/>
    <w:rsid w:val="4A3DECE0"/>
    <w:rsid w:val="4A522BFF"/>
    <w:rsid w:val="4A706F70"/>
    <w:rsid w:val="4A81BBA4"/>
    <w:rsid w:val="4A81D59B"/>
    <w:rsid w:val="4A96D6F5"/>
    <w:rsid w:val="4ABDEF8F"/>
    <w:rsid w:val="4AC27181"/>
    <w:rsid w:val="4AD074BB"/>
    <w:rsid w:val="4B4559B9"/>
    <w:rsid w:val="4B59873C"/>
    <w:rsid w:val="4B747905"/>
    <w:rsid w:val="4B790271"/>
    <w:rsid w:val="4B7CAD68"/>
    <w:rsid w:val="4BA67A1F"/>
    <w:rsid w:val="4BAD021F"/>
    <w:rsid w:val="4BDBC459"/>
    <w:rsid w:val="4BE7CE8C"/>
    <w:rsid w:val="4BF57B58"/>
    <w:rsid w:val="4C04E942"/>
    <w:rsid w:val="4C06BFB6"/>
    <w:rsid w:val="4C100909"/>
    <w:rsid w:val="4C1D47D7"/>
    <w:rsid w:val="4C3555A1"/>
    <w:rsid w:val="4C38EE21"/>
    <w:rsid w:val="4C480B24"/>
    <w:rsid w:val="4C515EE7"/>
    <w:rsid w:val="4C599B4B"/>
    <w:rsid w:val="4C5A1544"/>
    <w:rsid w:val="4CCA9A30"/>
    <w:rsid w:val="4CE0CE52"/>
    <w:rsid w:val="4CE4E6CE"/>
    <w:rsid w:val="4CEBC6D2"/>
    <w:rsid w:val="4D3C9CF9"/>
    <w:rsid w:val="4D48AACE"/>
    <w:rsid w:val="4D48D280"/>
    <w:rsid w:val="4D630519"/>
    <w:rsid w:val="4D837C8D"/>
    <w:rsid w:val="4DB49044"/>
    <w:rsid w:val="4DF17AF4"/>
    <w:rsid w:val="4E025CE2"/>
    <w:rsid w:val="4E1D49BC"/>
    <w:rsid w:val="4E60439E"/>
    <w:rsid w:val="4ED63E08"/>
    <w:rsid w:val="4EEB1C98"/>
    <w:rsid w:val="4F0802CA"/>
    <w:rsid w:val="4F26DA43"/>
    <w:rsid w:val="4F33BBE3"/>
    <w:rsid w:val="4F512D21"/>
    <w:rsid w:val="4F5D36C3"/>
    <w:rsid w:val="4F9D2779"/>
    <w:rsid w:val="4FC051CE"/>
    <w:rsid w:val="4FC158F7"/>
    <w:rsid w:val="4FDF41D1"/>
    <w:rsid w:val="4FE2B03F"/>
    <w:rsid w:val="50237E6F"/>
    <w:rsid w:val="50247241"/>
    <w:rsid w:val="50807342"/>
    <w:rsid w:val="508273C2"/>
    <w:rsid w:val="5090B8A5"/>
    <w:rsid w:val="50B7E349"/>
    <w:rsid w:val="50C03CD7"/>
    <w:rsid w:val="50C68897"/>
    <w:rsid w:val="50D9D310"/>
    <w:rsid w:val="510DB0B4"/>
    <w:rsid w:val="5129582B"/>
    <w:rsid w:val="514843C9"/>
    <w:rsid w:val="514B0116"/>
    <w:rsid w:val="5157C942"/>
    <w:rsid w:val="5167AAB4"/>
    <w:rsid w:val="5168E265"/>
    <w:rsid w:val="51826036"/>
    <w:rsid w:val="518A58B0"/>
    <w:rsid w:val="5191AD3E"/>
    <w:rsid w:val="51B8955E"/>
    <w:rsid w:val="51BC6DBD"/>
    <w:rsid w:val="5206421A"/>
    <w:rsid w:val="52262FE2"/>
    <w:rsid w:val="52AC25CE"/>
    <w:rsid w:val="52B3EE63"/>
    <w:rsid w:val="52BD60A5"/>
    <w:rsid w:val="52C36DE5"/>
    <w:rsid w:val="53197729"/>
    <w:rsid w:val="53218453"/>
    <w:rsid w:val="534EFB0F"/>
    <w:rsid w:val="534FAD14"/>
    <w:rsid w:val="5353DD36"/>
    <w:rsid w:val="5386DB90"/>
    <w:rsid w:val="5397FB3B"/>
    <w:rsid w:val="539F6067"/>
    <w:rsid w:val="53A10818"/>
    <w:rsid w:val="53B8EB73"/>
    <w:rsid w:val="53DB59EB"/>
    <w:rsid w:val="53DFC192"/>
    <w:rsid w:val="543FB215"/>
    <w:rsid w:val="547CAE66"/>
    <w:rsid w:val="550A9E40"/>
    <w:rsid w:val="553724BF"/>
    <w:rsid w:val="555A3DC1"/>
    <w:rsid w:val="5592D6C6"/>
    <w:rsid w:val="55A3F8D7"/>
    <w:rsid w:val="55EBAE6B"/>
    <w:rsid w:val="560A2FD5"/>
    <w:rsid w:val="560AB0A7"/>
    <w:rsid w:val="563134BE"/>
    <w:rsid w:val="56864E09"/>
    <w:rsid w:val="56B94711"/>
    <w:rsid w:val="56CC8448"/>
    <w:rsid w:val="56ED32CB"/>
    <w:rsid w:val="56F09CD3"/>
    <w:rsid w:val="5708AA52"/>
    <w:rsid w:val="571A5A22"/>
    <w:rsid w:val="57201C75"/>
    <w:rsid w:val="573A0116"/>
    <w:rsid w:val="574B14DF"/>
    <w:rsid w:val="574BC41B"/>
    <w:rsid w:val="5768D904"/>
    <w:rsid w:val="57A25E57"/>
    <w:rsid w:val="57C8D439"/>
    <w:rsid w:val="57E6D13A"/>
    <w:rsid w:val="5820EA6B"/>
    <w:rsid w:val="584146B0"/>
    <w:rsid w:val="5843CA65"/>
    <w:rsid w:val="585CF057"/>
    <w:rsid w:val="58866133"/>
    <w:rsid w:val="589F970D"/>
    <w:rsid w:val="590BB6C5"/>
    <w:rsid w:val="591784AE"/>
    <w:rsid w:val="591A9A86"/>
    <w:rsid w:val="591B6752"/>
    <w:rsid w:val="5926A65D"/>
    <w:rsid w:val="5945280C"/>
    <w:rsid w:val="594A7FC1"/>
    <w:rsid w:val="59581E10"/>
    <w:rsid w:val="597B979F"/>
    <w:rsid w:val="5998A3E1"/>
    <w:rsid w:val="599B6913"/>
    <w:rsid w:val="59B4964A"/>
    <w:rsid w:val="59CBAD82"/>
    <w:rsid w:val="5A02F2CC"/>
    <w:rsid w:val="5A0EA258"/>
    <w:rsid w:val="5A1F958F"/>
    <w:rsid w:val="5A3AE84D"/>
    <w:rsid w:val="5A50B601"/>
    <w:rsid w:val="5A5ADC79"/>
    <w:rsid w:val="5AA077C6"/>
    <w:rsid w:val="5ABBAB9F"/>
    <w:rsid w:val="5ACD0F14"/>
    <w:rsid w:val="5AD94DC6"/>
    <w:rsid w:val="5AEE32A2"/>
    <w:rsid w:val="5AEEF257"/>
    <w:rsid w:val="5B145D95"/>
    <w:rsid w:val="5B1E5BC2"/>
    <w:rsid w:val="5B2A4B5A"/>
    <w:rsid w:val="5B42ED17"/>
    <w:rsid w:val="5BB3BFFF"/>
    <w:rsid w:val="5BDA328E"/>
    <w:rsid w:val="5BE72D02"/>
    <w:rsid w:val="5BE83F9F"/>
    <w:rsid w:val="5BFD117D"/>
    <w:rsid w:val="5C12A15B"/>
    <w:rsid w:val="5C7D79EF"/>
    <w:rsid w:val="5C8429B3"/>
    <w:rsid w:val="5C8614E9"/>
    <w:rsid w:val="5C8EAC7E"/>
    <w:rsid w:val="5C94D8AA"/>
    <w:rsid w:val="5CAF05BF"/>
    <w:rsid w:val="5CB2812B"/>
    <w:rsid w:val="5CBDD419"/>
    <w:rsid w:val="5CE081C7"/>
    <w:rsid w:val="5D0625CF"/>
    <w:rsid w:val="5D22737A"/>
    <w:rsid w:val="5D2D7E5E"/>
    <w:rsid w:val="5D5805DE"/>
    <w:rsid w:val="5D5EC15E"/>
    <w:rsid w:val="5D6E1343"/>
    <w:rsid w:val="5D728A97"/>
    <w:rsid w:val="5D907CBB"/>
    <w:rsid w:val="5D927D3B"/>
    <w:rsid w:val="5D9603D1"/>
    <w:rsid w:val="5DD25170"/>
    <w:rsid w:val="5E01A80F"/>
    <w:rsid w:val="5E482605"/>
    <w:rsid w:val="5E5FC767"/>
    <w:rsid w:val="5E70C93E"/>
    <w:rsid w:val="5E713979"/>
    <w:rsid w:val="5EBBCA75"/>
    <w:rsid w:val="5EC813C8"/>
    <w:rsid w:val="5EEB92E1"/>
    <w:rsid w:val="5EF00231"/>
    <w:rsid w:val="5F1AF842"/>
    <w:rsid w:val="5F1F4A35"/>
    <w:rsid w:val="5F399185"/>
    <w:rsid w:val="5F5FD4FC"/>
    <w:rsid w:val="5FA86447"/>
    <w:rsid w:val="5FCB9DB6"/>
    <w:rsid w:val="5FE8F608"/>
    <w:rsid w:val="5FF9E7F7"/>
    <w:rsid w:val="60342289"/>
    <w:rsid w:val="603832D5"/>
    <w:rsid w:val="603D5039"/>
    <w:rsid w:val="608FAF18"/>
    <w:rsid w:val="60991DE0"/>
    <w:rsid w:val="60C81D7D"/>
    <w:rsid w:val="60CFCA50"/>
    <w:rsid w:val="60D3F953"/>
    <w:rsid w:val="60E03F8B"/>
    <w:rsid w:val="60E2F014"/>
    <w:rsid w:val="60F2553D"/>
    <w:rsid w:val="614189B4"/>
    <w:rsid w:val="61800CB6"/>
    <w:rsid w:val="61960D72"/>
    <w:rsid w:val="61AF7CBC"/>
    <w:rsid w:val="61C3F9AD"/>
    <w:rsid w:val="61E7AF02"/>
    <w:rsid w:val="61FF6687"/>
    <w:rsid w:val="62470589"/>
    <w:rsid w:val="626CC20E"/>
    <w:rsid w:val="628D4924"/>
    <w:rsid w:val="629BC2B5"/>
    <w:rsid w:val="62A0385B"/>
    <w:rsid w:val="62E2E877"/>
    <w:rsid w:val="62FB6C1A"/>
    <w:rsid w:val="632E8F37"/>
    <w:rsid w:val="6374FD9D"/>
    <w:rsid w:val="6380B737"/>
    <w:rsid w:val="638DF33C"/>
    <w:rsid w:val="639223A5"/>
    <w:rsid w:val="63DEAEF8"/>
    <w:rsid w:val="63FC35FA"/>
    <w:rsid w:val="641A5B2B"/>
    <w:rsid w:val="6442901E"/>
    <w:rsid w:val="64606447"/>
    <w:rsid w:val="6467C431"/>
    <w:rsid w:val="6467F6E5"/>
    <w:rsid w:val="646A8BBC"/>
    <w:rsid w:val="64AC626E"/>
    <w:rsid w:val="64B576C2"/>
    <w:rsid w:val="64CC1516"/>
    <w:rsid w:val="64D1E308"/>
    <w:rsid w:val="64D23E2D"/>
    <w:rsid w:val="64FC403C"/>
    <w:rsid w:val="6529DCF5"/>
    <w:rsid w:val="659726CD"/>
    <w:rsid w:val="65ECFB12"/>
    <w:rsid w:val="65F07304"/>
    <w:rsid w:val="6604EE10"/>
    <w:rsid w:val="660EB948"/>
    <w:rsid w:val="661A70BE"/>
    <w:rsid w:val="66598CB3"/>
    <w:rsid w:val="6666171A"/>
    <w:rsid w:val="66A7C922"/>
    <w:rsid w:val="67306B48"/>
    <w:rsid w:val="6771B2BE"/>
    <w:rsid w:val="67BC9F5C"/>
    <w:rsid w:val="67C8E3BA"/>
    <w:rsid w:val="67D885BA"/>
    <w:rsid w:val="67E0F0D0"/>
    <w:rsid w:val="67E55BE1"/>
    <w:rsid w:val="67F7F478"/>
    <w:rsid w:val="67FE8327"/>
    <w:rsid w:val="67FF4B71"/>
    <w:rsid w:val="680937F3"/>
    <w:rsid w:val="681AEAEA"/>
    <w:rsid w:val="683F28A8"/>
    <w:rsid w:val="6862FB90"/>
    <w:rsid w:val="6870D1A7"/>
    <w:rsid w:val="688EA07F"/>
    <w:rsid w:val="68A24814"/>
    <w:rsid w:val="68AAAE16"/>
    <w:rsid w:val="68DE93FD"/>
    <w:rsid w:val="68FF9E61"/>
    <w:rsid w:val="693217F5"/>
    <w:rsid w:val="6959E55E"/>
    <w:rsid w:val="696118AC"/>
    <w:rsid w:val="69657717"/>
    <w:rsid w:val="69A0E480"/>
    <w:rsid w:val="69B68CF0"/>
    <w:rsid w:val="69DA79B3"/>
    <w:rsid w:val="6A105397"/>
    <w:rsid w:val="6A3688E6"/>
    <w:rsid w:val="6A3B2570"/>
    <w:rsid w:val="6A5046DB"/>
    <w:rsid w:val="6A5E9442"/>
    <w:rsid w:val="6A9CD484"/>
    <w:rsid w:val="6AB901DD"/>
    <w:rsid w:val="6ACEDF73"/>
    <w:rsid w:val="6BB59945"/>
    <w:rsid w:val="6BCAB77E"/>
    <w:rsid w:val="6BEF15BB"/>
    <w:rsid w:val="6BF64F2F"/>
    <w:rsid w:val="6C2D72B9"/>
    <w:rsid w:val="6C2F638B"/>
    <w:rsid w:val="6C55A5F1"/>
    <w:rsid w:val="6C62C49D"/>
    <w:rsid w:val="6C7A6286"/>
    <w:rsid w:val="6C85F542"/>
    <w:rsid w:val="6C99AD5C"/>
    <w:rsid w:val="6CC5AAD7"/>
    <w:rsid w:val="6CFBAC75"/>
    <w:rsid w:val="6D245358"/>
    <w:rsid w:val="6D53A696"/>
    <w:rsid w:val="6D7EBEDA"/>
    <w:rsid w:val="6D81EF3E"/>
    <w:rsid w:val="6D8286F3"/>
    <w:rsid w:val="6D88BB0D"/>
    <w:rsid w:val="6D933DF9"/>
    <w:rsid w:val="6DB59A9F"/>
    <w:rsid w:val="6DB8A479"/>
    <w:rsid w:val="6DD12FE8"/>
    <w:rsid w:val="6E353AFF"/>
    <w:rsid w:val="6E6FCFBF"/>
    <w:rsid w:val="6E795431"/>
    <w:rsid w:val="6E8F8797"/>
    <w:rsid w:val="6EA7EB1C"/>
    <w:rsid w:val="6EC555BB"/>
    <w:rsid w:val="6ECADBDB"/>
    <w:rsid w:val="6EFB09A2"/>
    <w:rsid w:val="6F02FFCB"/>
    <w:rsid w:val="6F0D9D1E"/>
    <w:rsid w:val="6F307CFE"/>
    <w:rsid w:val="6F5BD187"/>
    <w:rsid w:val="6F696496"/>
    <w:rsid w:val="6F718469"/>
    <w:rsid w:val="6F8A2046"/>
    <w:rsid w:val="6FD474E5"/>
    <w:rsid w:val="6FF86059"/>
    <w:rsid w:val="700BB74F"/>
    <w:rsid w:val="701EEC55"/>
    <w:rsid w:val="703BAA19"/>
    <w:rsid w:val="7048A33E"/>
    <w:rsid w:val="704FD621"/>
    <w:rsid w:val="708D3173"/>
    <w:rsid w:val="7096F752"/>
    <w:rsid w:val="709853DE"/>
    <w:rsid w:val="709C59E5"/>
    <w:rsid w:val="70AA1475"/>
    <w:rsid w:val="70AFA66A"/>
    <w:rsid w:val="70BABCBD"/>
    <w:rsid w:val="70BF8D2E"/>
    <w:rsid w:val="70E8274A"/>
    <w:rsid w:val="70FF391A"/>
    <w:rsid w:val="71064DBF"/>
    <w:rsid w:val="71081B6A"/>
    <w:rsid w:val="710AE929"/>
    <w:rsid w:val="711CADA9"/>
    <w:rsid w:val="7120345C"/>
    <w:rsid w:val="716AA802"/>
    <w:rsid w:val="717513DE"/>
    <w:rsid w:val="717967D0"/>
    <w:rsid w:val="71AB575C"/>
    <w:rsid w:val="71AEBD29"/>
    <w:rsid w:val="71D481E4"/>
    <w:rsid w:val="71DA23DD"/>
    <w:rsid w:val="71DD48CD"/>
    <w:rsid w:val="71E13224"/>
    <w:rsid w:val="71F91185"/>
    <w:rsid w:val="722C5EF3"/>
    <w:rsid w:val="7230E947"/>
    <w:rsid w:val="7269DA0D"/>
    <w:rsid w:val="726CA455"/>
    <w:rsid w:val="7299392C"/>
    <w:rsid w:val="72AE6FE8"/>
    <w:rsid w:val="72E18A37"/>
    <w:rsid w:val="7331044F"/>
    <w:rsid w:val="7357CE75"/>
    <w:rsid w:val="736ACE13"/>
    <w:rsid w:val="737091EB"/>
    <w:rsid w:val="73A72006"/>
    <w:rsid w:val="73AF50A6"/>
    <w:rsid w:val="73D67277"/>
    <w:rsid w:val="73EB6091"/>
    <w:rsid w:val="73F696B8"/>
    <w:rsid w:val="7439FFEB"/>
    <w:rsid w:val="7445DE70"/>
    <w:rsid w:val="749D0B9D"/>
    <w:rsid w:val="74BE824A"/>
    <w:rsid w:val="74FDD3A2"/>
    <w:rsid w:val="7516F449"/>
    <w:rsid w:val="7553DBFF"/>
    <w:rsid w:val="7556C2EA"/>
    <w:rsid w:val="757BF072"/>
    <w:rsid w:val="75A59EF6"/>
    <w:rsid w:val="75ABB15F"/>
    <w:rsid w:val="75B2B921"/>
    <w:rsid w:val="75C77490"/>
    <w:rsid w:val="75E85638"/>
    <w:rsid w:val="7612F819"/>
    <w:rsid w:val="762F9B1C"/>
    <w:rsid w:val="76338B84"/>
    <w:rsid w:val="764060D8"/>
    <w:rsid w:val="767005BF"/>
    <w:rsid w:val="76999169"/>
    <w:rsid w:val="76AAEB9D"/>
    <w:rsid w:val="76ADD6C8"/>
    <w:rsid w:val="76B72E9B"/>
    <w:rsid w:val="76B8B93F"/>
    <w:rsid w:val="76BAA076"/>
    <w:rsid w:val="76F1CAD2"/>
    <w:rsid w:val="772B6996"/>
    <w:rsid w:val="773AF971"/>
    <w:rsid w:val="7758F768"/>
    <w:rsid w:val="7759B052"/>
    <w:rsid w:val="77600516"/>
    <w:rsid w:val="776136DA"/>
    <w:rsid w:val="7787755A"/>
    <w:rsid w:val="7796C10A"/>
    <w:rsid w:val="77A05F2A"/>
    <w:rsid w:val="77B92154"/>
    <w:rsid w:val="77C917DA"/>
    <w:rsid w:val="77F0DF11"/>
    <w:rsid w:val="782A1DE1"/>
    <w:rsid w:val="7839350A"/>
    <w:rsid w:val="78AF2351"/>
    <w:rsid w:val="78B59808"/>
    <w:rsid w:val="78C86035"/>
    <w:rsid w:val="78D8A7EA"/>
    <w:rsid w:val="78EA59E3"/>
    <w:rsid w:val="7900FA0D"/>
    <w:rsid w:val="79306F38"/>
    <w:rsid w:val="793AE7FB"/>
    <w:rsid w:val="799EFB10"/>
    <w:rsid w:val="79ABE836"/>
    <w:rsid w:val="79D1322B"/>
    <w:rsid w:val="79E06A2C"/>
    <w:rsid w:val="79E89763"/>
    <w:rsid w:val="79F8F1FF"/>
    <w:rsid w:val="79F94778"/>
    <w:rsid w:val="7A1C21FD"/>
    <w:rsid w:val="7B3777EE"/>
    <w:rsid w:val="7B54D9E5"/>
    <w:rsid w:val="7BE2052B"/>
    <w:rsid w:val="7BED9AC9"/>
    <w:rsid w:val="7BF2AE24"/>
    <w:rsid w:val="7BFB513B"/>
    <w:rsid w:val="7BFDC17C"/>
    <w:rsid w:val="7C90790B"/>
    <w:rsid w:val="7CA805E4"/>
    <w:rsid w:val="7CC317A7"/>
    <w:rsid w:val="7CC78608"/>
    <w:rsid w:val="7CC7E445"/>
    <w:rsid w:val="7CCA574F"/>
    <w:rsid w:val="7CD3F619"/>
    <w:rsid w:val="7CF30842"/>
    <w:rsid w:val="7CF47B32"/>
    <w:rsid w:val="7D0B8934"/>
    <w:rsid w:val="7D1EB0FA"/>
    <w:rsid w:val="7D2679CE"/>
    <w:rsid w:val="7D35CD3E"/>
    <w:rsid w:val="7D367815"/>
    <w:rsid w:val="7DACC967"/>
    <w:rsid w:val="7DC11B01"/>
    <w:rsid w:val="7DCB0C8A"/>
    <w:rsid w:val="7DDEABEF"/>
    <w:rsid w:val="7E3D483E"/>
    <w:rsid w:val="7E7E3688"/>
    <w:rsid w:val="7E826568"/>
    <w:rsid w:val="7F264A92"/>
    <w:rsid w:val="7FCF3B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2D59A"/>
  <w15:chartTrackingRefBased/>
  <w15:docId w15:val="{89CE1E2B-041C-4317-A33B-356D4AA1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A0"/>
    <w:pPr>
      <w:spacing w:line="240" w:lineRule="auto"/>
    </w:pPr>
    <w:rPr>
      <w:rFonts w:ascii="Arial" w:eastAsia="Arial" w:hAnsi="Arial" w:cs="Arial"/>
      <w:color w:val="2F2F2F"/>
      <w:sz w:val="24"/>
      <w:szCs w:val="24"/>
    </w:rPr>
  </w:style>
  <w:style w:type="paragraph" w:styleId="Heading1">
    <w:name w:val="heading 1"/>
    <w:basedOn w:val="Normal"/>
    <w:next w:val="Normal"/>
    <w:link w:val="Heading1Char"/>
    <w:uiPriority w:val="9"/>
    <w:qFormat/>
    <w:rsid w:val="000A5A27"/>
    <w:pPr>
      <w:keepNext/>
      <w:keepLines/>
      <w:spacing w:after="120"/>
      <w:outlineLvl w:val="0"/>
    </w:pPr>
    <w:rPr>
      <w:rFonts w:eastAsiaTheme="majorEastAsia"/>
      <w:b/>
      <w:bCs/>
      <w:sz w:val="36"/>
      <w:szCs w:val="40"/>
    </w:rPr>
  </w:style>
  <w:style w:type="paragraph" w:styleId="Heading2">
    <w:name w:val="heading 2"/>
    <w:basedOn w:val="Normal"/>
    <w:next w:val="Normal"/>
    <w:link w:val="Heading2Char"/>
    <w:uiPriority w:val="9"/>
    <w:unhideWhenUsed/>
    <w:qFormat/>
    <w:rsid w:val="0037360F"/>
    <w:pPr>
      <w:keepNext/>
      <w:keepLines/>
      <w:spacing w:after="120"/>
      <w:outlineLvl w:val="1"/>
    </w:pPr>
    <w:rPr>
      <w:rFonts w:eastAsiaTheme="majorEastAsia"/>
      <w:b/>
      <w:bCs/>
      <w:sz w:val="28"/>
      <w:szCs w:val="28"/>
      <w:u w:val="single"/>
      <w:lang w:val="en-US"/>
    </w:rPr>
  </w:style>
  <w:style w:type="paragraph" w:styleId="Heading3">
    <w:name w:val="heading 3"/>
    <w:basedOn w:val="Normal"/>
    <w:next w:val="Normal"/>
    <w:link w:val="Heading3Char"/>
    <w:uiPriority w:val="9"/>
    <w:unhideWhenUsed/>
    <w:qFormat/>
    <w:rsid w:val="000A5A27"/>
    <w:pPr>
      <w:keepNext/>
      <w:keepLines/>
      <w:spacing w:after="120"/>
      <w:outlineLvl w:val="2"/>
    </w:pPr>
    <w:rPr>
      <w:rFonts w:eastAsiaTheme="majorEastAsia" w:cstheme="majorBidi"/>
      <w:b/>
      <w:bCs/>
      <w:i/>
      <w:color w:val="auto"/>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A0B"/>
    <w:pPr>
      <w:tabs>
        <w:tab w:val="center" w:pos="4513"/>
        <w:tab w:val="right" w:pos="9026"/>
      </w:tabs>
      <w:spacing w:after="0"/>
    </w:pPr>
  </w:style>
  <w:style w:type="character" w:customStyle="1" w:styleId="HeaderChar">
    <w:name w:val="Header Char"/>
    <w:basedOn w:val="DefaultParagraphFont"/>
    <w:link w:val="Header"/>
    <w:uiPriority w:val="99"/>
    <w:rsid w:val="00D14A0B"/>
  </w:style>
  <w:style w:type="paragraph" w:styleId="Footer">
    <w:name w:val="footer"/>
    <w:basedOn w:val="Normal"/>
    <w:link w:val="FooterChar"/>
    <w:uiPriority w:val="99"/>
    <w:unhideWhenUsed/>
    <w:rsid w:val="00D14A0B"/>
    <w:pPr>
      <w:tabs>
        <w:tab w:val="center" w:pos="4513"/>
        <w:tab w:val="right" w:pos="9026"/>
      </w:tabs>
      <w:spacing w:after="0"/>
    </w:pPr>
  </w:style>
  <w:style w:type="character" w:customStyle="1" w:styleId="FooterChar">
    <w:name w:val="Footer Char"/>
    <w:basedOn w:val="DefaultParagraphFont"/>
    <w:link w:val="Footer"/>
    <w:uiPriority w:val="99"/>
    <w:rsid w:val="00D14A0B"/>
  </w:style>
  <w:style w:type="paragraph" w:styleId="ListParagraph">
    <w:name w:val="List Paragraph"/>
    <w:basedOn w:val="Normal"/>
    <w:uiPriority w:val="34"/>
    <w:qFormat/>
    <w:rsid w:val="00EF6EE4"/>
    <w:pPr>
      <w:ind w:left="720"/>
      <w:contextualSpacing/>
    </w:pPr>
  </w:style>
  <w:style w:type="character" w:customStyle="1" w:styleId="Heading1Char">
    <w:name w:val="Heading 1 Char"/>
    <w:basedOn w:val="DefaultParagraphFont"/>
    <w:link w:val="Heading1"/>
    <w:uiPriority w:val="9"/>
    <w:rsid w:val="000A5A27"/>
    <w:rPr>
      <w:rFonts w:ascii="Arial" w:eastAsiaTheme="majorEastAsia" w:hAnsi="Arial" w:cs="Arial"/>
      <w:b/>
      <w:bCs/>
      <w:color w:val="2F2F2F"/>
      <w:sz w:val="36"/>
      <w:szCs w:val="40"/>
    </w:rPr>
  </w:style>
  <w:style w:type="character" w:customStyle="1" w:styleId="Heading2Char">
    <w:name w:val="Heading 2 Char"/>
    <w:basedOn w:val="DefaultParagraphFont"/>
    <w:link w:val="Heading2"/>
    <w:uiPriority w:val="9"/>
    <w:rsid w:val="0037360F"/>
    <w:rPr>
      <w:rFonts w:ascii="Arial" w:eastAsiaTheme="majorEastAsia" w:hAnsi="Arial" w:cs="Arial"/>
      <w:b/>
      <w:bCs/>
      <w:sz w:val="28"/>
      <w:szCs w:val="28"/>
      <w:u w:val="single"/>
      <w:lang w:val="en-US"/>
    </w:rPr>
  </w:style>
  <w:style w:type="paragraph" w:styleId="TOCHeading">
    <w:name w:val="TOC Heading"/>
    <w:basedOn w:val="Heading1"/>
    <w:next w:val="Normal"/>
    <w:uiPriority w:val="39"/>
    <w:unhideWhenUsed/>
    <w:qFormat/>
    <w:rsid w:val="006B6154"/>
    <w:pPr>
      <w:spacing w:before="240"/>
      <w:outlineLvl w:val="9"/>
    </w:pPr>
    <w:rPr>
      <w:color w:val="2F5496" w:themeColor="accent1" w:themeShade="BF"/>
      <w:kern w:val="0"/>
      <w:sz w:val="32"/>
      <w:lang w:val="en-US"/>
      <w14:ligatures w14:val="none"/>
    </w:rPr>
  </w:style>
  <w:style w:type="paragraph" w:styleId="TOC1">
    <w:name w:val="toc 1"/>
    <w:basedOn w:val="Normal"/>
    <w:next w:val="Normal"/>
    <w:autoRedefine/>
    <w:uiPriority w:val="39"/>
    <w:unhideWhenUsed/>
    <w:rsid w:val="00EE0A35"/>
    <w:pPr>
      <w:tabs>
        <w:tab w:val="right" w:leader="dot" w:pos="10031"/>
      </w:tabs>
      <w:spacing w:after="100"/>
    </w:pPr>
    <w:rPr>
      <w:b/>
      <w:bCs/>
      <w:noProof/>
    </w:rPr>
  </w:style>
  <w:style w:type="paragraph" w:styleId="TOC2">
    <w:name w:val="toc 2"/>
    <w:basedOn w:val="Normal"/>
    <w:next w:val="Normal"/>
    <w:autoRedefine/>
    <w:uiPriority w:val="39"/>
    <w:unhideWhenUsed/>
    <w:rsid w:val="006B6154"/>
    <w:pPr>
      <w:spacing w:after="100"/>
      <w:ind w:left="220"/>
    </w:pPr>
  </w:style>
  <w:style w:type="character" w:styleId="Hyperlink">
    <w:name w:val="Hyperlink"/>
    <w:basedOn w:val="DefaultParagraphFont"/>
    <w:uiPriority w:val="99"/>
    <w:unhideWhenUsed/>
    <w:rsid w:val="006B6154"/>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A5A27"/>
    <w:rPr>
      <w:rFonts w:ascii="Arial" w:eastAsiaTheme="majorEastAsia" w:hAnsi="Arial" w:cstheme="majorBidi"/>
      <w:b/>
      <w:bCs/>
      <w:i/>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C55D8"/>
    <w:pPr>
      <w:spacing w:after="0" w:line="240" w:lineRule="auto"/>
    </w:pPr>
  </w:style>
  <w:style w:type="paragraph" w:styleId="CommentSubject">
    <w:name w:val="annotation subject"/>
    <w:basedOn w:val="CommentText"/>
    <w:next w:val="CommentText"/>
    <w:link w:val="CommentSubjectChar"/>
    <w:uiPriority w:val="99"/>
    <w:semiHidden/>
    <w:unhideWhenUsed/>
    <w:rsid w:val="00D92355"/>
    <w:rPr>
      <w:b/>
      <w:bCs/>
    </w:rPr>
  </w:style>
  <w:style w:type="character" w:customStyle="1" w:styleId="CommentSubjectChar">
    <w:name w:val="Comment Subject Char"/>
    <w:basedOn w:val="CommentTextChar"/>
    <w:link w:val="CommentSubject"/>
    <w:uiPriority w:val="99"/>
    <w:semiHidden/>
    <w:rsid w:val="00D92355"/>
    <w:rPr>
      <w:b/>
      <w:bCs/>
      <w:sz w:val="20"/>
      <w:szCs w:val="20"/>
    </w:rPr>
  </w:style>
  <w:style w:type="character" w:styleId="FollowedHyperlink">
    <w:name w:val="FollowedHyperlink"/>
    <w:basedOn w:val="DefaultParagraphFont"/>
    <w:uiPriority w:val="99"/>
    <w:semiHidden/>
    <w:unhideWhenUsed/>
    <w:rsid w:val="00F569D1"/>
    <w:rPr>
      <w:color w:val="954F72" w:themeColor="followedHyperlink"/>
      <w:u w:val="single"/>
    </w:rPr>
  </w:style>
  <w:style w:type="character" w:styleId="UnresolvedMention">
    <w:name w:val="Unresolved Mention"/>
    <w:basedOn w:val="DefaultParagraphFont"/>
    <w:uiPriority w:val="99"/>
    <w:semiHidden/>
    <w:unhideWhenUsed/>
    <w:rsid w:val="004B14D8"/>
    <w:rPr>
      <w:color w:val="605E5C"/>
      <w:shd w:val="clear" w:color="auto" w:fill="E1DFDD"/>
    </w:rPr>
  </w:style>
  <w:style w:type="paragraph" w:customStyle="1" w:styleId="paragraph">
    <w:name w:val="paragraph"/>
    <w:basedOn w:val="Normal"/>
    <w:rsid w:val="00A5402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A5402C"/>
  </w:style>
  <w:style w:type="paragraph" w:styleId="TOC3">
    <w:name w:val="toc 3"/>
    <w:basedOn w:val="Normal"/>
    <w:next w:val="Normal"/>
    <w:autoRedefine/>
    <w:uiPriority w:val="39"/>
    <w:unhideWhenUsed/>
    <w:pPr>
      <w:spacing w:after="100"/>
      <w:ind w:left="440"/>
    </w:pPr>
  </w:style>
  <w:style w:type="character" w:styleId="Mention">
    <w:name w:val="Mention"/>
    <w:basedOn w:val="DefaultParagraphFont"/>
    <w:uiPriority w:val="99"/>
    <w:unhideWhenUsed/>
    <w:rPr>
      <w:color w:val="2B579A"/>
      <w:shd w:val="clear" w:color="auto" w:fill="E6E6E6"/>
    </w:rPr>
  </w:style>
  <w:style w:type="character" w:customStyle="1" w:styleId="wacimagecontainer">
    <w:name w:val="wacimagecontainer"/>
    <w:basedOn w:val="DefaultParagraphFont"/>
    <w:rsid w:val="00CC16B2"/>
  </w:style>
  <w:style w:type="paragraph" w:styleId="NoSpacing">
    <w:name w:val="No Spacing"/>
    <w:uiPriority w:val="1"/>
    <w:qFormat/>
    <w:rsid w:val="00CC16B2"/>
    <w:pPr>
      <w:spacing w:after="0" w:line="240" w:lineRule="auto"/>
    </w:pPr>
  </w:style>
  <w:style w:type="paragraph" w:styleId="NormalWeb">
    <w:name w:val="Normal (Web)"/>
    <w:basedOn w:val="Normal"/>
    <w:uiPriority w:val="99"/>
    <w:semiHidden/>
    <w:unhideWhenUsed/>
    <w:rsid w:val="009A0DE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20304">
      <w:bodyDiv w:val="1"/>
      <w:marLeft w:val="0"/>
      <w:marRight w:val="0"/>
      <w:marTop w:val="0"/>
      <w:marBottom w:val="0"/>
      <w:divBdr>
        <w:top w:val="none" w:sz="0" w:space="0" w:color="auto"/>
        <w:left w:val="none" w:sz="0" w:space="0" w:color="auto"/>
        <w:bottom w:val="none" w:sz="0" w:space="0" w:color="auto"/>
        <w:right w:val="none" w:sz="0" w:space="0" w:color="auto"/>
      </w:divBdr>
    </w:div>
    <w:div w:id="112287666">
      <w:bodyDiv w:val="1"/>
      <w:marLeft w:val="0"/>
      <w:marRight w:val="0"/>
      <w:marTop w:val="0"/>
      <w:marBottom w:val="0"/>
      <w:divBdr>
        <w:top w:val="none" w:sz="0" w:space="0" w:color="auto"/>
        <w:left w:val="none" w:sz="0" w:space="0" w:color="auto"/>
        <w:bottom w:val="none" w:sz="0" w:space="0" w:color="auto"/>
        <w:right w:val="none" w:sz="0" w:space="0" w:color="auto"/>
      </w:divBdr>
      <w:divsChild>
        <w:div w:id="1191919229">
          <w:marLeft w:val="0"/>
          <w:marRight w:val="0"/>
          <w:marTop w:val="0"/>
          <w:marBottom w:val="0"/>
          <w:divBdr>
            <w:top w:val="none" w:sz="0" w:space="0" w:color="auto"/>
            <w:left w:val="none" w:sz="0" w:space="0" w:color="auto"/>
            <w:bottom w:val="none" w:sz="0" w:space="0" w:color="auto"/>
            <w:right w:val="none" w:sz="0" w:space="0" w:color="auto"/>
          </w:divBdr>
        </w:div>
        <w:div w:id="1630740389">
          <w:marLeft w:val="0"/>
          <w:marRight w:val="0"/>
          <w:marTop w:val="0"/>
          <w:marBottom w:val="0"/>
          <w:divBdr>
            <w:top w:val="none" w:sz="0" w:space="0" w:color="auto"/>
            <w:left w:val="none" w:sz="0" w:space="0" w:color="auto"/>
            <w:bottom w:val="none" w:sz="0" w:space="0" w:color="auto"/>
            <w:right w:val="none" w:sz="0" w:space="0" w:color="auto"/>
          </w:divBdr>
          <w:divsChild>
            <w:div w:id="402915557">
              <w:marLeft w:val="0"/>
              <w:marRight w:val="0"/>
              <w:marTop w:val="30"/>
              <w:marBottom w:val="30"/>
              <w:divBdr>
                <w:top w:val="none" w:sz="0" w:space="0" w:color="auto"/>
                <w:left w:val="none" w:sz="0" w:space="0" w:color="auto"/>
                <w:bottom w:val="none" w:sz="0" w:space="0" w:color="auto"/>
                <w:right w:val="none" w:sz="0" w:space="0" w:color="auto"/>
              </w:divBdr>
              <w:divsChild>
                <w:div w:id="134371043">
                  <w:marLeft w:val="0"/>
                  <w:marRight w:val="0"/>
                  <w:marTop w:val="0"/>
                  <w:marBottom w:val="0"/>
                  <w:divBdr>
                    <w:top w:val="none" w:sz="0" w:space="0" w:color="auto"/>
                    <w:left w:val="none" w:sz="0" w:space="0" w:color="auto"/>
                    <w:bottom w:val="none" w:sz="0" w:space="0" w:color="auto"/>
                    <w:right w:val="none" w:sz="0" w:space="0" w:color="auto"/>
                  </w:divBdr>
                  <w:divsChild>
                    <w:div w:id="255788119">
                      <w:marLeft w:val="0"/>
                      <w:marRight w:val="0"/>
                      <w:marTop w:val="0"/>
                      <w:marBottom w:val="0"/>
                      <w:divBdr>
                        <w:top w:val="none" w:sz="0" w:space="0" w:color="auto"/>
                        <w:left w:val="none" w:sz="0" w:space="0" w:color="auto"/>
                        <w:bottom w:val="none" w:sz="0" w:space="0" w:color="auto"/>
                        <w:right w:val="none" w:sz="0" w:space="0" w:color="auto"/>
                      </w:divBdr>
                    </w:div>
                  </w:divsChild>
                </w:div>
                <w:div w:id="146211683">
                  <w:marLeft w:val="0"/>
                  <w:marRight w:val="0"/>
                  <w:marTop w:val="0"/>
                  <w:marBottom w:val="0"/>
                  <w:divBdr>
                    <w:top w:val="none" w:sz="0" w:space="0" w:color="auto"/>
                    <w:left w:val="none" w:sz="0" w:space="0" w:color="auto"/>
                    <w:bottom w:val="none" w:sz="0" w:space="0" w:color="auto"/>
                    <w:right w:val="none" w:sz="0" w:space="0" w:color="auto"/>
                  </w:divBdr>
                  <w:divsChild>
                    <w:div w:id="234703380">
                      <w:marLeft w:val="0"/>
                      <w:marRight w:val="0"/>
                      <w:marTop w:val="0"/>
                      <w:marBottom w:val="0"/>
                      <w:divBdr>
                        <w:top w:val="none" w:sz="0" w:space="0" w:color="auto"/>
                        <w:left w:val="none" w:sz="0" w:space="0" w:color="auto"/>
                        <w:bottom w:val="none" w:sz="0" w:space="0" w:color="auto"/>
                        <w:right w:val="none" w:sz="0" w:space="0" w:color="auto"/>
                      </w:divBdr>
                    </w:div>
                  </w:divsChild>
                </w:div>
                <w:div w:id="148910058">
                  <w:marLeft w:val="0"/>
                  <w:marRight w:val="0"/>
                  <w:marTop w:val="0"/>
                  <w:marBottom w:val="0"/>
                  <w:divBdr>
                    <w:top w:val="none" w:sz="0" w:space="0" w:color="auto"/>
                    <w:left w:val="none" w:sz="0" w:space="0" w:color="auto"/>
                    <w:bottom w:val="none" w:sz="0" w:space="0" w:color="auto"/>
                    <w:right w:val="none" w:sz="0" w:space="0" w:color="auto"/>
                  </w:divBdr>
                  <w:divsChild>
                    <w:div w:id="999574907">
                      <w:marLeft w:val="0"/>
                      <w:marRight w:val="0"/>
                      <w:marTop w:val="0"/>
                      <w:marBottom w:val="0"/>
                      <w:divBdr>
                        <w:top w:val="none" w:sz="0" w:space="0" w:color="auto"/>
                        <w:left w:val="none" w:sz="0" w:space="0" w:color="auto"/>
                        <w:bottom w:val="none" w:sz="0" w:space="0" w:color="auto"/>
                        <w:right w:val="none" w:sz="0" w:space="0" w:color="auto"/>
                      </w:divBdr>
                    </w:div>
                  </w:divsChild>
                </w:div>
                <w:div w:id="374813406">
                  <w:marLeft w:val="0"/>
                  <w:marRight w:val="0"/>
                  <w:marTop w:val="0"/>
                  <w:marBottom w:val="0"/>
                  <w:divBdr>
                    <w:top w:val="none" w:sz="0" w:space="0" w:color="auto"/>
                    <w:left w:val="none" w:sz="0" w:space="0" w:color="auto"/>
                    <w:bottom w:val="none" w:sz="0" w:space="0" w:color="auto"/>
                    <w:right w:val="none" w:sz="0" w:space="0" w:color="auto"/>
                  </w:divBdr>
                  <w:divsChild>
                    <w:div w:id="8680670">
                      <w:marLeft w:val="0"/>
                      <w:marRight w:val="0"/>
                      <w:marTop w:val="0"/>
                      <w:marBottom w:val="0"/>
                      <w:divBdr>
                        <w:top w:val="none" w:sz="0" w:space="0" w:color="auto"/>
                        <w:left w:val="none" w:sz="0" w:space="0" w:color="auto"/>
                        <w:bottom w:val="none" w:sz="0" w:space="0" w:color="auto"/>
                        <w:right w:val="none" w:sz="0" w:space="0" w:color="auto"/>
                      </w:divBdr>
                    </w:div>
                  </w:divsChild>
                </w:div>
                <w:div w:id="440346421">
                  <w:marLeft w:val="0"/>
                  <w:marRight w:val="0"/>
                  <w:marTop w:val="0"/>
                  <w:marBottom w:val="0"/>
                  <w:divBdr>
                    <w:top w:val="none" w:sz="0" w:space="0" w:color="auto"/>
                    <w:left w:val="none" w:sz="0" w:space="0" w:color="auto"/>
                    <w:bottom w:val="none" w:sz="0" w:space="0" w:color="auto"/>
                    <w:right w:val="none" w:sz="0" w:space="0" w:color="auto"/>
                  </w:divBdr>
                  <w:divsChild>
                    <w:div w:id="92357300">
                      <w:marLeft w:val="0"/>
                      <w:marRight w:val="0"/>
                      <w:marTop w:val="0"/>
                      <w:marBottom w:val="0"/>
                      <w:divBdr>
                        <w:top w:val="none" w:sz="0" w:space="0" w:color="auto"/>
                        <w:left w:val="none" w:sz="0" w:space="0" w:color="auto"/>
                        <w:bottom w:val="none" w:sz="0" w:space="0" w:color="auto"/>
                        <w:right w:val="none" w:sz="0" w:space="0" w:color="auto"/>
                      </w:divBdr>
                    </w:div>
                  </w:divsChild>
                </w:div>
                <w:div w:id="470371043">
                  <w:marLeft w:val="0"/>
                  <w:marRight w:val="0"/>
                  <w:marTop w:val="0"/>
                  <w:marBottom w:val="0"/>
                  <w:divBdr>
                    <w:top w:val="none" w:sz="0" w:space="0" w:color="auto"/>
                    <w:left w:val="none" w:sz="0" w:space="0" w:color="auto"/>
                    <w:bottom w:val="none" w:sz="0" w:space="0" w:color="auto"/>
                    <w:right w:val="none" w:sz="0" w:space="0" w:color="auto"/>
                  </w:divBdr>
                  <w:divsChild>
                    <w:div w:id="1557083787">
                      <w:marLeft w:val="0"/>
                      <w:marRight w:val="0"/>
                      <w:marTop w:val="0"/>
                      <w:marBottom w:val="0"/>
                      <w:divBdr>
                        <w:top w:val="none" w:sz="0" w:space="0" w:color="auto"/>
                        <w:left w:val="none" w:sz="0" w:space="0" w:color="auto"/>
                        <w:bottom w:val="none" w:sz="0" w:space="0" w:color="auto"/>
                        <w:right w:val="none" w:sz="0" w:space="0" w:color="auto"/>
                      </w:divBdr>
                    </w:div>
                  </w:divsChild>
                </w:div>
                <w:div w:id="564994393">
                  <w:marLeft w:val="0"/>
                  <w:marRight w:val="0"/>
                  <w:marTop w:val="0"/>
                  <w:marBottom w:val="0"/>
                  <w:divBdr>
                    <w:top w:val="none" w:sz="0" w:space="0" w:color="auto"/>
                    <w:left w:val="none" w:sz="0" w:space="0" w:color="auto"/>
                    <w:bottom w:val="none" w:sz="0" w:space="0" w:color="auto"/>
                    <w:right w:val="none" w:sz="0" w:space="0" w:color="auto"/>
                  </w:divBdr>
                  <w:divsChild>
                    <w:div w:id="776486080">
                      <w:marLeft w:val="0"/>
                      <w:marRight w:val="0"/>
                      <w:marTop w:val="0"/>
                      <w:marBottom w:val="0"/>
                      <w:divBdr>
                        <w:top w:val="none" w:sz="0" w:space="0" w:color="auto"/>
                        <w:left w:val="none" w:sz="0" w:space="0" w:color="auto"/>
                        <w:bottom w:val="none" w:sz="0" w:space="0" w:color="auto"/>
                        <w:right w:val="none" w:sz="0" w:space="0" w:color="auto"/>
                      </w:divBdr>
                    </w:div>
                  </w:divsChild>
                </w:div>
                <w:div w:id="669404913">
                  <w:marLeft w:val="0"/>
                  <w:marRight w:val="0"/>
                  <w:marTop w:val="0"/>
                  <w:marBottom w:val="0"/>
                  <w:divBdr>
                    <w:top w:val="none" w:sz="0" w:space="0" w:color="auto"/>
                    <w:left w:val="none" w:sz="0" w:space="0" w:color="auto"/>
                    <w:bottom w:val="none" w:sz="0" w:space="0" w:color="auto"/>
                    <w:right w:val="none" w:sz="0" w:space="0" w:color="auto"/>
                  </w:divBdr>
                  <w:divsChild>
                    <w:div w:id="1832059765">
                      <w:marLeft w:val="0"/>
                      <w:marRight w:val="0"/>
                      <w:marTop w:val="0"/>
                      <w:marBottom w:val="0"/>
                      <w:divBdr>
                        <w:top w:val="none" w:sz="0" w:space="0" w:color="auto"/>
                        <w:left w:val="none" w:sz="0" w:space="0" w:color="auto"/>
                        <w:bottom w:val="none" w:sz="0" w:space="0" w:color="auto"/>
                        <w:right w:val="none" w:sz="0" w:space="0" w:color="auto"/>
                      </w:divBdr>
                    </w:div>
                  </w:divsChild>
                </w:div>
                <w:div w:id="717516584">
                  <w:marLeft w:val="0"/>
                  <w:marRight w:val="0"/>
                  <w:marTop w:val="0"/>
                  <w:marBottom w:val="0"/>
                  <w:divBdr>
                    <w:top w:val="none" w:sz="0" w:space="0" w:color="auto"/>
                    <w:left w:val="none" w:sz="0" w:space="0" w:color="auto"/>
                    <w:bottom w:val="none" w:sz="0" w:space="0" w:color="auto"/>
                    <w:right w:val="none" w:sz="0" w:space="0" w:color="auto"/>
                  </w:divBdr>
                  <w:divsChild>
                    <w:div w:id="727461979">
                      <w:marLeft w:val="0"/>
                      <w:marRight w:val="0"/>
                      <w:marTop w:val="0"/>
                      <w:marBottom w:val="0"/>
                      <w:divBdr>
                        <w:top w:val="none" w:sz="0" w:space="0" w:color="auto"/>
                        <w:left w:val="none" w:sz="0" w:space="0" w:color="auto"/>
                        <w:bottom w:val="none" w:sz="0" w:space="0" w:color="auto"/>
                        <w:right w:val="none" w:sz="0" w:space="0" w:color="auto"/>
                      </w:divBdr>
                    </w:div>
                  </w:divsChild>
                </w:div>
                <w:div w:id="767315042">
                  <w:marLeft w:val="0"/>
                  <w:marRight w:val="0"/>
                  <w:marTop w:val="0"/>
                  <w:marBottom w:val="0"/>
                  <w:divBdr>
                    <w:top w:val="none" w:sz="0" w:space="0" w:color="auto"/>
                    <w:left w:val="none" w:sz="0" w:space="0" w:color="auto"/>
                    <w:bottom w:val="none" w:sz="0" w:space="0" w:color="auto"/>
                    <w:right w:val="none" w:sz="0" w:space="0" w:color="auto"/>
                  </w:divBdr>
                  <w:divsChild>
                    <w:div w:id="1428842214">
                      <w:marLeft w:val="0"/>
                      <w:marRight w:val="0"/>
                      <w:marTop w:val="0"/>
                      <w:marBottom w:val="0"/>
                      <w:divBdr>
                        <w:top w:val="none" w:sz="0" w:space="0" w:color="auto"/>
                        <w:left w:val="none" w:sz="0" w:space="0" w:color="auto"/>
                        <w:bottom w:val="none" w:sz="0" w:space="0" w:color="auto"/>
                        <w:right w:val="none" w:sz="0" w:space="0" w:color="auto"/>
                      </w:divBdr>
                    </w:div>
                  </w:divsChild>
                </w:div>
                <w:div w:id="825517544">
                  <w:marLeft w:val="0"/>
                  <w:marRight w:val="0"/>
                  <w:marTop w:val="0"/>
                  <w:marBottom w:val="0"/>
                  <w:divBdr>
                    <w:top w:val="none" w:sz="0" w:space="0" w:color="auto"/>
                    <w:left w:val="none" w:sz="0" w:space="0" w:color="auto"/>
                    <w:bottom w:val="none" w:sz="0" w:space="0" w:color="auto"/>
                    <w:right w:val="none" w:sz="0" w:space="0" w:color="auto"/>
                  </w:divBdr>
                  <w:divsChild>
                    <w:div w:id="93747727">
                      <w:marLeft w:val="0"/>
                      <w:marRight w:val="0"/>
                      <w:marTop w:val="0"/>
                      <w:marBottom w:val="0"/>
                      <w:divBdr>
                        <w:top w:val="none" w:sz="0" w:space="0" w:color="auto"/>
                        <w:left w:val="none" w:sz="0" w:space="0" w:color="auto"/>
                        <w:bottom w:val="none" w:sz="0" w:space="0" w:color="auto"/>
                        <w:right w:val="none" w:sz="0" w:space="0" w:color="auto"/>
                      </w:divBdr>
                    </w:div>
                  </w:divsChild>
                </w:div>
                <w:div w:id="886525479">
                  <w:marLeft w:val="0"/>
                  <w:marRight w:val="0"/>
                  <w:marTop w:val="0"/>
                  <w:marBottom w:val="0"/>
                  <w:divBdr>
                    <w:top w:val="none" w:sz="0" w:space="0" w:color="auto"/>
                    <w:left w:val="none" w:sz="0" w:space="0" w:color="auto"/>
                    <w:bottom w:val="none" w:sz="0" w:space="0" w:color="auto"/>
                    <w:right w:val="none" w:sz="0" w:space="0" w:color="auto"/>
                  </w:divBdr>
                  <w:divsChild>
                    <w:div w:id="204172714">
                      <w:marLeft w:val="0"/>
                      <w:marRight w:val="0"/>
                      <w:marTop w:val="0"/>
                      <w:marBottom w:val="0"/>
                      <w:divBdr>
                        <w:top w:val="none" w:sz="0" w:space="0" w:color="auto"/>
                        <w:left w:val="none" w:sz="0" w:space="0" w:color="auto"/>
                        <w:bottom w:val="none" w:sz="0" w:space="0" w:color="auto"/>
                        <w:right w:val="none" w:sz="0" w:space="0" w:color="auto"/>
                      </w:divBdr>
                    </w:div>
                  </w:divsChild>
                </w:div>
                <w:div w:id="913197142">
                  <w:marLeft w:val="0"/>
                  <w:marRight w:val="0"/>
                  <w:marTop w:val="0"/>
                  <w:marBottom w:val="0"/>
                  <w:divBdr>
                    <w:top w:val="none" w:sz="0" w:space="0" w:color="auto"/>
                    <w:left w:val="none" w:sz="0" w:space="0" w:color="auto"/>
                    <w:bottom w:val="none" w:sz="0" w:space="0" w:color="auto"/>
                    <w:right w:val="none" w:sz="0" w:space="0" w:color="auto"/>
                  </w:divBdr>
                  <w:divsChild>
                    <w:div w:id="1129933663">
                      <w:marLeft w:val="0"/>
                      <w:marRight w:val="0"/>
                      <w:marTop w:val="0"/>
                      <w:marBottom w:val="0"/>
                      <w:divBdr>
                        <w:top w:val="none" w:sz="0" w:space="0" w:color="auto"/>
                        <w:left w:val="none" w:sz="0" w:space="0" w:color="auto"/>
                        <w:bottom w:val="none" w:sz="0" w:space="0" w:color="auto"/>
                        <w:right w:val="none" w:sz="0" w:space="0" w:color="auto"/>
                      </w:divBdr>
                    </w:div>
                  </w:divsChild>
                </w:div>
                <w:div w:id="993415004">
                  <w:marLeft w:val="0"/>
                  <w:marRight w:val="0"/>
                  <w:marTop w:val="0"/>
                  <w:marBottom w:val="0"/>
                  <w:divBdr>
                    <w:top w:val="none" w:sz="0" w:space="0" w:color="auto"/>
                    <w:left w:val="none" w:sz="0" w:space="0" w:color="auto"/>
                    <w:bottom w:val="none" w:sz="0" w:space="0" w:color="auto"/>
                    <w:right w:val="none" w:sz="0" w:space="0" w:color="auto"/>
                  </w:divBdr>
                  <w:divsChild>
                    <w:div w:id="2070959512">
                      <w:marLeft w:val="0"/>
                      <w:marRight w:val="0"/>
                      <w:marTop w:val="0"/>
                      <w:marBottom w:val="0"/>
                      <w:divBdr>
                        <w:top w:val="none" w:sz="0" w:space="0" w:color="auto"/>
                        <w:left w:val="none" w:sz="0" w:space="0" w:color="auto"/>
                        <w:bottom w:val="none" w:sz="0" w:space="0" w:color="auto"/>
                        <w:right w:val="none" w:sz="0" w:space="0" w:color="auto"/>
                      </w:divBdr>
                    </w:div>
                  </w:divsChild>
                </w:div>
                <w:div w:id="1047492457">
                  <w:marLeft w:val="0"/>
                  <w:marRight w:val="0"/>
                  <w:marTop w:val="0"/>
                  <w:marBottom w:val="0"/>
                  <w:divBdr>
                    <w:top w:val="none" w:sz="0" w:space="0" w:color="auto"/>
                    <w:left w:val="none" w:sz="0" w:space="0" w:color="auto"/>
                    <w:bottom w:val="none" w:sz="0" w:space="0" w:color="auto"/>
                    <w:right w:val="none" w:sz="0" w:space="0" w:color="auto"/>
                  </w:divBdr>
                  <w:divsChild>
                    <w:div w:id="208885116">
                      <w:marLeft w:val="0"/>
                      <w:marRight w:val="0"/>
                      <w:marTop w:val="0"/>
                      <w:marBottom w:val="0"/>
                      <w:divBdr>
                        <w:top w:val="none" w:sz="0" w:space="0" w:color="auto"/>
                        <w:left w:val="none" w:sz="0" w:space="0" w:color="auto"/>
                        <w:bottom w:val="none" w:sz="0" w:space="0" w:color="auto"/>
                        <w:right w:val="none" w:sz="0" w:space="0" w:color="auto"/>
                      </w:divBdr>
                    </w:div>
                    <w:div w:id="504319174">
                      <w:marLeft w:val="0"/>
                      <w:marRight w:val="0"/>
                      <w:marTop w:val="0"/>
                      <w:marBottom w:val="0"/>
                      <w:divBdr>
                        <w:top w:val="none" w:sz="0" w:space="0" w:color="auto"/>
                        <w:left w:val="none" w:sz="0" w:space="0" w:color="auto"/>
                        <w:bottom w:val="none" w:sz="0" w:space="0" w:color="auto"/>
                        <w:right w:val="none" w:sz="0" w:space="0" w:color="auto"/>
                      </w:divBdr>
                    </w:div>
                    <w:div w:id="791479414">
                      <w:marLeft w:val="0"/>
                      <w:marRight w:val="0"/>
                      <w:marTop w:val="0"/>
                      <w:marBottom w:val="0"/>
                      <w:divBdr>
                        <w:top w:val="none" w:sz="0" w:space="0" w:color="auto"/>
                        <w:left w:val="none" w:sz="0" w:space="0" w:color="auto"/>
                        <w:bottom w:val="none" w:sz="0" w:space="0" w:color="auto"/>
                        <w:right w:val="none" w:sz="0" w:space="0" w:color="auto"/>
                      </w:divBdr>
                    </w:div>
                    <w:div w:id="972095656">
                      <w:marLeft w:val="0"/>
                      <w:marRight w:val="0"/>
                      <w:marTop w:val="0"/>
                      <w:marBottom w:val="0"/>
                      <w:divBdr>
                        <w:top w:val="none" w:sz="0" w:space="0" w:color="auto"/>
                        <w:left w:val="none" w:sz="0" w:space="0" w:color="auto"/>
                        <w:bottom w:val="none" w:sz="0" w:space="0" w:color="auto"/>
                        <w:right w:val="none" w:sz="0" w:space="0" w:color="auto"/>
                      </w:divBdr>
                    </w:div>
                    <w:div w:id="1049499359">
                      <w:marLeft w:val="0"/>
                      <w:marRight w:val="0"/>
                      <w:marTop w:val="0"/>
                      <w:marBottom w:val="0"/>
                      <w:divBdr>
                        <w:top w:val="none" w:sz="0" w:space="0" w:color="auto"/>
                        <w:left w:val="none" w:sz="0" w:space="0" w:color="auto"/>
                        <w:bottom w:val="none" w:sz="0" w:space="0" w:color="auto"/>
                        <w:right w:val="none" w:sz="0" w:space="0" w:color="auto"/>
                      </w:divBdr>
                    </w:div>
                    <w:div w:id="1175654067">
                      <w:marLeft w:val="0"/>
                      <w:marRight w:val="0"/>
                      <w:marTop w:val="0"/>
                      <w:marBottom w:val="0"/>
                      <w:divBdr>
                        <w:top w:val="none" w:sz="0" w:space="0" w:color="auto"/>
                        <w:left w:val="none" w:sz="0" w:space="0" w:color="auto"/>
                        <w:bottom w:val="none" w:sz="0" w:space="0" w:color="auto"/>
                        <w:right w:val="none" w:sz="0" w:space="0" w:color="auto"/>
                      </w:divBdr>
                    </w:div>
                    <w:div w:id="1908685338">
                      <w:marLeft w:val="0"/>
                      <w:marRight w:val="0"/>
                      <w:marTop w:val="0"/>
                      <w:marBottom w:val="0"/>
                      <w:divBdr>
                        <w:top w:val="none" w:sz="0" w:space="0" w:color="auto"/>
                        <w:left w:val="none" w:sz="0" w:space="0" w:color="auto"/>
                        <w:bottom w:val="none" w:sz="0" w:space="0" w:color="auto"/>
                        <w:right w:val="none" w:sz="0" w:space="0" w:color="auto"/>
                      </w:divBdr>
                    </w:div>
                  </w:divsChild>
                </w:div>
                <w:div w:id="1072891499">
                  <w:marLeft w:val="0"/>
                  <w:marRight w:val="0"/>
                  <w:marTop w:val="0"/>
                  <w:marBottom w:val="0"/>
                  <w:divBdr>
                    <w:top w:val="none" w:sz="0" w:space="0" w:color="auto"/>
                    <w:left w:val="none" w:sz="0" w:space="0" w:color="auto"/>
                    <w:bottom w:val="none" w:sz="0" w:space="0" w:color="auto"/>
                    <w:right w:val="none" w:sz="0" w:space="0" w:color="auto"/>
                  </w:divBdr>
                  <w:divsChild>
                    <w:div w:id="1881043901">
                      <w:marLeft w:val="0"/>
                      <w:marRight w:val="0"/>
                      <w:marTop w:val="0"/>
                      <w:marBottom w:val="0"/>
                      <w:divBdr>
                        <w:top w:val="none" w:sz="0" w:space="0" w:color="auto"/>
                        <w:left w:val="none" w:sz="0" w:space="0" w:color="auto"/>
                        <w:bottom w:val="none" w:sz="0" w:space="0" w:color="auto"/>
                        <w:right w:val="none" w:sz="0" w:space="0" w:color="auto"/>
                      </w:divBdr>
                    </w:div>
                  </w:divsChild>
                </w:div>
                <w:div w:id="1135021758">
                  <w:marLeft w:val="0"/>
                  <w:marRight w:val="0"/>
                  <w:marTop w:val="0"/>
                  <w:marBottom w:val="0"/>
                  <w:divBdr>
                    <w:top w:val="none" w:sz="0" w:space="0" w:color="auto"/>
                    <w:left w:val="none" w:sz="0" w:space="0" w:color="auto"/>
                    <w:bottom w:val="none" w:sz="0" w:space="0" w:color="auto"/>
                    <w:right w:val="none" w:sz="0" w:space="0" w:color="auto"/>
                  </w:divBdr>
                  <w:divsChild>
                    <w:div w:id="855578234">
                      <w:marLeft w:val="0"/>
                      <w:marRight w:val="0"/>
                      <w:marTop w:val="0"/>
                      <w:marBottom w:val="0"/>
                      <w:divBdr>
                        <w:top w:val="none" w:sz="0" w:space="0" w:color="auto"/>
                        <w:left w:val="none" w:sz="0" w:space="0" w:color="auto"/>
                        <w:bottom w:val="none" w:sz="0" w:space="0" w:color="auto"/>
                        <w:right w:val="none" w:sz="0" w:space="0" w:color="auto"/>
                      </w:divBdr>
                    </w:div>
                  </w:divsChild>
                </w:div>
                <w:div w:id="1164710122">
                  <w:marLeft w:val="0"/>
                  <w:marRight w:val="0"/>
                  <w:marTop w:val="0"/>
                  <w:marBottom w:val="0"/>
                  <w:divBdr>
                    <w:top w:val="none" w:sz="0" w:space="0" w:color="auto"/>
                    <w:left w:val="none" w:sz="0" w:space="0" w:color="auto"/>
                    <w:bottom w:val="none" w:sz="0" w:space="0" w:color="auto"/>
                    <w:right w:val="none" w:sz="0" w:space="0" w:color="auto"/>
                  </w:divBdr>
                  <w:divsChild>
                    <w:div w:id="44260420">
                      <w:marLeft w:val="0"/>
                      <w:marRight w:val="0"/>
                      <w:marTop w:val="0"/>
                      <w:marBottom w:val="0"/>
                      <w:divBdr>
                        <w:top w:val="none" w:sz="0" w:space="0" w:color="auto"/>
                        <w:left w:val="none" w:sz="0" w:space="0" w:color="auto"/>
                        <w:bottom w:val="none" w:sz="0" w:space="0" w:color="auto"/>
                        <w:right w:val="none" w:sz="0" w:space="0" w:color="auto"/>
                      </w:divBdr>
                    </w:div>
                  </w:divsChild>
                </w:div>
                <w:div w:id="1369447982">
                  <w:marLeft w:val="0"/>
                  <w:marRight w:val="0"/>
                  <w:marTop w:val="0"/>
                  <w:marBottom w:val="0"/>
                  <w:divBdr>
                    <w:top w:val="none" w:sz="0" w:space="0" w:color="auto"/>
                    <w:left w:val="none" w:sz="0" w:space="0" w:color="auto"/>
                    <w:bottom w:val="none" w:sz="0" w:space="0" w:color="auto"/>
                    <w:right w:val="none" w:sz="0" w:space="0" w:color="auto"/>
                  </w:divBdr>
                  <w:divsChild>
                    <w:div w:id="1583757375">
                      <w:marLeft w:val="0"/>
                      <w:marRight w:val="0"/>
                      <w:marTop w:val="0"/>
                      <w:marBottom w:val="0"/>
                      <w:divBdr>
                        <w:top w:val="none" w:sz="0" w:space="0" w:color="auto"/>
                        <w:left w:val="none" w:sz="0" w:space="0" w:color="auto"/>
                        <w:bottom w:val="none" w:sz="0" w:space="0" w:color="auto"/>
                        <w:right w:val="none" w:sz="0" w:space="0" w:color="auto"/>
                      </w:divBdr>
                    </w:div>
                  </w:divsChild>
                </w:div>
                <w:div w:id="1513909553">
                  <w:marLeft w:val="0"/>
                  <w:marRight w:val="0"/>
                  <w:marTop w:val="0"/>
                  <w:marBottom w:val="0"/>
                  <w:divBdr>
                    <w:top w:val="none" w:sz="0" w:space="0" w:color="auto"/>
                    <w:left w:val="none" w:sz="0" w:space="0" w:color="auto"/>
                    <w:bottom w:val="none" w:sz="0" w:space="0" w:color="auto"/>
                    <w:right w:val="none" w:sz="0" w:space="0" w:color="auto"/>
                  </w:divBdr>
                  <w:divsChild>
                    <w:div w:id="878471491">
                      <w:marLeft w:val="0"/>
                      <w:marRight w:val="0"/>
                      <w:marTop w:val="0"/>
                      <w:marBottom w:val="0"/>
                      <w:divBdr>
                        <w:top w:val="none" w:sz="0" w:space="0" w:color="auto"/>
                        <w:left w:val="none" w:sz="0" w:space="0" w:color="auto"/>
                        <w:bottom w:val="none" w:sz="0" w:space="0" w:color="auto"/>
                        <w:right w:val="none" w:sz="0" w:space="0" w:color="auto"/>
                      </w:divBdr>
                    </w:div>
                  </w:divsChild>
                </w:div>
                <w:div w:id="1565332988">
                  <w:marLeft w:val="0"/>
                  <w:marRight w:val="0"/>
                  <w:marTop w:val="0"/>
                  <w:marBottom w:val="0"/>
                  <w:divBdr>
                    <w:top w:val="none" w:sz="0" w:space="0" w:color="auto"/>
                    <w:left w:val="none" w:sz="0" w:space="0" w:color="auto"/>
                    <w:bottom w:val="none" w:sz="0" w:space="0" w:color="auto"/>
                    <w:right w:val="none" w:sz="0" w:space="0" w:color="auto"/>
                  </w:divBdr>
                  <w:divsChild>
                    <w:div w:id="1949122560">
                      <w:marLeft w:val="0"/>
                      <w:marRight w:val="0"/>
                      <w:marTop w:val="0"/>
                      <w:marBottom w:val="0"/>
                      <w:divBdr>
                        <w:top w:val="none" w:sz="0" w:space="0" w:color="auto"/>
                        <w:left w:val="none" w:sz="0" w:space="0" w:color="auto"/>
                        <w:bottom w:val="none" w:sz="0" w:space="0" w:color="auto"/>
                        <w:right w:val="none" w:sz="0" w:space="0" w:color="auto"/>
                      </w:divBdr>
                    </w:div>
                  </w:divsChild>
                </w:div>
                <w:div w:id="1579444091">
                  <w:marLeft w:val="0"/>
                  <w:marRight w:val="0"/>
                  <w:marTop w:val="0"/>
                  <w:marBottom w:val="0"/>
                  <w:divBdr>
                    <w:top w:val="none" w:sz="0" w:space="0" w:color="auto"/>
                    <w:left w:val="none" w:sz="0" w:space="0" w:color="auto"/>
                    <w:bottom w:val="none" w:sz="0" w:space="0" w:color="auto"/>
                    <w:right w:val="none" w:sz="0" w:space="0" w:color="auto"/>
                  </w:divBdr>
                  <w:divsChild>
                    <w:div w:id="175654082">
                      <w:marLeft w:val="0"/>
                      <w:marRight w:val="0"/>
                      <w:marTop w:val="0"/>
                      <w:marBottom w:val="0"/>
                      <w:divBdr>
                        <w:top w:val="none" w:sz="0" w:space="0" w:color="auto"/>
                        <w:left w:val="none" w:sz="0" w:space="0" w:color="auto"/>
                        <w:bottom w:val="none" w:sz="0" w:space="0" w:color="auto"/>
                        <w:right w:val="none" w:sz="0" w:space="0" w:color="auto"/>
                      </w:divBdr>
                    </w:div>
                  </w:divsChild>
                </w:div>
                <w:div w:id="1775711924">
                  <w:marLeft w:val="0"/>
                  <w:marRight w:val="0"/>
                  <w:marTop w:val="0"/>
                  <w:marBottom w:val="0"/>
                  <w:divBdr>
                    <w:top w:val="none" w:sz="0" w:space="0" w:color="auto"/>
                    <w:left w:val="none" w:sz="0" w:space="0" w:color="auto"/>
                    <w:bottom w:val="none" w:sz="0" w:space="0" w:color="auto"/>
                    <w:right w:val="none" w:sz="0" w:space="0" w:color="auto"/>
                  </w:divBdr>
                  <w:divsChild>
                    <w:div w:id="1252161600">
                      <w:marLeft w:val="0"/>
                      <w:marRight w:val="0"/>
                      <w:marTop w:val="0"/>
                      <w:marBottom w:val="0"/>
                      <w:divBdr>
                        <w:top w:val="none" w:sz="0" w:space="0" w:color="auto"/>
                        <w:left w:val="none" w:sz="0" w:space="0" w:color="auto"/>
                        <w:bottom w:val="none" w:sz="0" w:space="0" w:color="auto"/>
                        <w:right w:val="none" w:sz="0" w:space="0" w:color="auto"/>
                      </w:divBdr>
                    </w:div>
                  </w:divsChild>
                </w:div>
                <w:div w:id="1793817184">
                  <w:marLeft w:val="0"/>
                  <w:marRight w:val="0"/>
                  <w:marTop w:val="0"/>
                  <w:marBottom w:val="0"/>
                  <w:divBdr>
                    <w:top w:val="none" w:sz="0" w:space="0" w:color="auto"/>
                    <w:left w:val="none" w:sz="0" w:space="0" w:color="auto"/>
                    <w:bottom w:val="none" w:sz="0" w:space="0" w:color="auto"/>
                    <w:right w:val="none" w:sz="0" w:space="0" w:color="auto"/>
                  </w:divBdr>
                  <w:divsChild>
                    <w:div w:id="756679186">
                      <w:marLeft w:val="0"/>
                      <w:marRight w:val="0"/>
                      <w:marTop w:val="0"/>
                      <w:marBottom w:val="0"/>
                      <w:divBdr>
                        <w:top w:val="none" w:sz="0" w:space="0" w:color="auto"/>
                        <w:left w:val="none" w:sz="0" w:space="0" w:color="auto"/>
                        <w:bottom w:val="none" w:sz="0" w:space="0" w:color="auto"/>
                        <w:right w:val="none" w:sz="0" w:space="0" w:color="auto"/>
                      </w:divBdr>
                    </w:div>
                  </w:divsChild>
                </w:div>
                <w:div w:id="1913200389">
                  <w:marLeft w:val="0"/>
                  <w:marRight w:val="0"/>
                  <w:marTop w:val="0"/>
                  <w:marBottom w:val="0"/>
                  <w:divBdr>
                    <w:top w:val="none" w:sz="0" w:space="0" w:color="auto"/>
                    <w:left w:val="none" w:sz="0" w:space="0" w:color="auto"/>
                    <w:bottom w:val="none" w:sz="0" w:space="0" w:color="auto"/>
                    <w:right w:val="none" w:sz="0" w:space="0" w:color="auto"/>
                  </w:divBdr>
                  <w:divsChild>
                    <w:div w:id="1054504241">
                      <w:marLeft w:val="0"/>
                      <w:marRight w:val="0"/>
                      <w:marTop w:val="0"/>
                      <w:marBottom w:val="0"/>
                      <w:divBdr>
                        <w:top w:val="none" w:sz="0" w:space="0" w:color="auto"/>
                        <w:left w:val="none" w:sz="0" w:space="0" w:color="auto"/>
                        <w:bottom w:val="none" w:sz="0" w:space="0" w:color="auto"/>
                        <w:right w:val="none" w:sz="0" w:space="0" w:color="auto"/>
                      </w:divBdr>
                    </w:div>
                  </w:divsChild>
                </w:div>
                <w:div w:id="2017422212">
                  <w:marLeft w:val="0"/>
                  <w:marRight w:val="0"/>
                  <w:marTop w:val="0"/>
                  <w:marBottom w:val="0"/>
                  <w:divBdr>
                    <w:top w:val="none" w:sz="0" w:space="0" w:color="auto"/>
                    <w:left w:val="none" w:sz="0" w:space="0" w:color="auto"/>
                    <w:bottom w:val="none" w:sz="0" w:space="0" w:color="auto"/>
                    <w:right w:val="none" w:sz="0" w:space="0" w:color="auto"/>
                  </w:divBdr>
                  <w:divsChild>
                    <w:div w:id="1941184627">
                      <w:marLeft w:val="0"/>
                      <w:marRight w:val="0"/>
                      <w:marTop w:val="0"/>
                      <w:marBottom w:val="0"/>
                      <w:divBdr>
                        <w:top w:val="none" w:sz="0" w:space="0" w:color="auto"/>
                        <w:left w:val="none" w:sz="0" w:space="0" w:color="auto"/>
                        <w:bottom w:val="none" w:sz="0" w:space="0" w:color="auto"/>
                        <w:right w:val="none" w:sz="0" w:space="0" w:color="auto"/>
                      </w:divBdr>
                    </w:div>
                  </w:divsChild>
                </w:div>
                <w:div w:id="2071610304">
                  <w:marLeft w:val="0"/>
                  <w:marRight w:val="0"/>
                  <w:marTop w:val="0"/>
                  <w:marBottom w:val="0"/>
                  <w:divBdr>
                    <w:top w:val="none" w:sz="0" w:space="0" w:color="auto"/>
                    <w:left w:val="none" w:sz="0" w:space="0" w:color="auto"/>
                    <w:bottom w:val="none" w:sz="0" w:space="0" w:color="auto"/>
                    <w:right w:val="none" w:sz="0" w:space="0" w:color="auto"/>
                  </w:divBdr>
                  <w:divsChild>
                    <w:div w:id="1982924730">
                      <w:marLeft w:val="0"/>
                      <w:marRight w:val="0"/>
                      <w:marTop w:val="0"/>
                      <w:marBottom w:val="0"/>
                      <w:divBdr>
                        <w:top w:val="none" w:sz="0" w:space="0" w:color="auto"/>
                        <w:left w:val="none" w:sz="0" w:space="0" w:color="auto"/>
                        <w:bottom w:val="none" w:sz="0" w:space="0" w:color="auto"/>
                        <w:right w:val="none" w:sz="0" w:space="0" w:color="auto"/>
                      </w:divBdr>
                    </w:div>
                  </w:divsChild>
                </w:div>
                <w:div w:id="2111049797">
                  <w:marLeft w:val="0"/>
                  <w:marRight w:val="0"/>
                  <w:marTop w:val="0"/>
                  <w:marBottom w:val="0"/>
                  <w:divBdr>
                    <w:top w:val="none" w:sz="0" w:space="0" w:color="auto"/>
                    <w:left w:val="none" w:sz="0" w:space="0" w:color="auto"/>
                    <w:bottom w:val="none" w:sz="0" w:space="0" w:color="auto"/>
                    <w:right w:val="none" w:sz="0" w:space="0" w:color="auto"/>
                  </w:divBdr>
                  <w:divsChild>
                    <w:div w:id="20030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3807">
          <w:marLeft w:val="0"/>
          <w:marRight w:val="0"/>
          <w:marTop w:val="0"/>
          <w:marBottom w:val="0"/>
          <w:divBdr>
            <w:top w:val="none" w:sz="0" w:space="0" w:color="auto"/>
            <w:left w:val="none" w:sz="0" w:space="0" w:color="auto"/>
            <w:bottom w:val="none" w:sz="0" w:space="0" w:color="auto"/>
            <w:right w:val="none" w:sz="0" w:space="0" w:color="auto"/>
          </w:divBdr>
        </w:div>
      </w:divsChild>
    </w:div>
    <w:div w:id="327485393">
      <w:bodyDiv w:val="1"/>
      <w:marLeft w:val="0"/>
      <w:marRight w:val="0"/>
      <w:marTop w:val="0"/>
      <w:marBottom w:val="0"/>
      <w:divBdr>
        <w:top w:val="none" w:sz="0" w:space="0" w:color="auto"/>
        <w:left w:val="none" w:sz="0" w:space="0" w:color="auto"/>
        <w:bottom w:val="none" w:sz="0" w:space="0" w:color="auto"/>
        <w:right w:val="none" w:sz="0" w:space="0" w:color="auto"/>
      </w:divBdr>
    </w:div>
    <w:div w:id="375856563">
      <w:bodyDiv w:val="1"/>
      <w:marLeft w:val="0"/>
      <w:marRight w:val="0"/>
      <w:marTop w:val="0"/>
      <w:marBottom w:val="0"/>
      <w:divBdr>
        <w:top w:val="none" w:sz="0" w:space="0" w:color="auto"/>
        <w:left w:val="none" w:sz="0" w:space="0" w:color="auto"/>
        <w:bottom w:val="none" w:sz="0" w:space="0" w:color="auto"/>
        <w:right w:val="none" w:sz="0" w:space="0" w:color="auto"/>
      </w:divBdr>
    </w:div>
    <w:div w:id="501551920">
      <w:bodyDiv w:val="1"/>
      <w:marLeft w:val="0"/>
      <w:marRight w:val="0"/>
      <w:marTop w:val="0"/>
      <w:marBottom w:val="0"/>
      <w:divBdr>
        <w:top w:val="none" w:sz="0" w:space="0" w:color="auto"/>
        <w:left w:val="none" w:sz="0" w:space="0" w:color="auto"/>
        <w:bottom w:val="none" w:sz="0" w:space="0" w:color="auto"/>
        <w:right w:val="none" w:sz="0" w:space="0" w:color="auto"/>
      </w:divBdr>
    </w:div>
    <w:div w:id="676035593">
      <w:bodyDiv w:val="1"/>
      <w:marLeft w:val="0"/>
      <w:marRight w:val="0"/>
      <w:marTop w:val="0"/>
      <w:marBottom w:val="0"/>
      <w:divBdr>
        <w:top w:val="none" w:sz="0" w:space="0" w:color="auto"/>
        <w:left w:val="none" w:sz="0" w:space="0" w:color="auto"/>
        <w:bottom w:val="none" w:sz="0" w:space="0" w:color="auto"/>
        <w:right w:val="none" w:sz="0" w:space="0" w:color="auto"/>
      </w:divBdr>
    </w:div>
    <w:div w:id="942614971">
      <w:bodyDiv w:val="1"/>
      <w:marLeft w:val="0"/>
      <w:marRight w:val="0"/>
      <w:marTop w:val="0"/>
      <w:marBottom w:val="0"/>
      <w:divBdr>
        <w:top w:val="none" w:sz="0" w:space="0" w:color="auto"/>
        <w:left w:val="none" w:sz="0" w:space="0" w:color="auto"/>
        <w:bottom w:val="none" w:sz="0" w:space="0" w:color="auto"/>
        <w:right w:val="none" w:sz="0" w:space="0" w:color="auto"/>
      </w:divBdr>
    </w:div>
    <w:div w:id="1050110088">
      <w:bodyDiv w:val="1"/>
      <w:marLeft w:val="0"/>
      <w:marRight w:val="0"/>
      <w:marTop w:val="0"/>
      <w:marBottom w:val="0"/>
      <w:divBdr>
        <w:top w:val="none" w:sz="0" w:space="0" w:color="auto"/>
        <w:left w:val="none" w:sz="0" w:space="0" w:color="auto"/>
        <w:bottom w:val="none" w:sz="0" w:space="0" w:color="auto"/>
        <w:right w:val="none" w:sz="0" w:space="0" w:color="auto"/>
      </w:divBdr>
      <w:divsChild>
        <w:div w:id="49350699">
          <w:marLeft w:val="0"/>
          <w:marRight w:val="0"/>
          <w:marTop w:val="0"/>
          <w:marBottom w:val="0"/>
          <w:divBdr>
            <w:top w:val="none" w:sz="0" w:space="0" w:color="auto"/>
            <w:left w:val="none" w:sz="0" w:space="0" w:color="auto"/>
            <w:bottom w:val="none" w:sz="0" w:space="0" w:color="auto"/>
            <w:right w:val="none" w:sz="0" w:space="0" w:color="auto"/>
          </w:divBdr>
        </w:div>
        <w:div w:id="71054454">
          <w:marLeft w:val="0"/>
          <w:marRight w:val="0"/>
          <w:marTop w:val="0"/>
          <w:marBottom w:val="0"/>
          <w:divBdr>
            <w:top w:val="none" w:sz="0" w:space="0" w:color="auto"/>
            <w:left w:val="none" w:sz="0" w:space="0" w:color="auto"/>
            <w:bottom w:val="none" w:sz="0" w:space="0" w:color="auto"/>
            <w:right w:val="none" w:sz="0" w:space="0" w:color="auto"/>
          </w:divBdr>
        </w:div>
        <w:div w:id="86511822">
          <w:marLeft w:val="0"/>
          <w:marRight w:val="0"/>
          <w:marTop w:val="0"/>
          <w:marBottom w:val="0"/>
          <w:divBdr>
            <w:top w:val="none" w:sz="0" w:space="0" w:color="auto"/>
            <w:left w:val="none" w:sz="0" w:space="0" w:color="auto"/>
            <w:bottom w:val="none" w:sz="0" w:space="0" w:color="auto"/>
            <w:right w:val="none" w:sz="0" w:space="0" w:color="auto"/>
          </w:divBdr>
        </w:div>
        <w:div w:id="154761226">
          <w:marLeft w:val="0"/>
          <w:marRight w:val="0"/>
          <w:marTop w:val="0"/>
          <w:marBottom w:val="0"/>
          <w:divBdr>
            <w:top w:val="none" w:sz="0" w:space="0" w:color="auto"/>
            <w:left w:val="none" w:sz="0" w:space="0" w:color="auto"/>
            <w:bottom w:val="none" w:sz="0" w:space="0" w:color="auto"/>
            <w:right w:val="none" w:sz="0" w:space="0" w:color="auto"/>
          </w:divBdr>
        </w:div>
        <w:div w:id="159347085">
          <w:marLeft w:val="0"/>
          <w:marRight w:val="0"/>
          <w:marTop w:val="0"/>
          <w:marBottom w:val="0"/>
          <w:divBdr>
            <w:top w:val="none" w:sz="0" w:space="0" w:color="auto"/>
            <w:left w:val="none" w:sz="0" w:space="0" w:color="auto"/>
            <w:bottom w:val="none" w:sz="0" w:space="0" w:color="auto"/>
            <w:right w:val="none" w:sz="0" w:space="0" w:color="auto"/>
          </w:divBdr>
        </w:div>
        <w:div w:id="452359661">
          <w:marLeft w:val="0"/>
          <w:marRight w:val="0"/>
          <w:marTop w:val="0"/>
          <w:marBottom w:val="0"/>
          <w:divBdr>
            <w:top w:val="none" w:sz="0" w:space="0" w:color="auto"/>
            <w:left w:val="none" w:sz="0" w:space="0" w:color="auto"/>
            <w:bottom w:val="none" w:sz="0" w:space="0" w:color="auto"/>
            <w:right w:val="none" w:sz="0" w:space="0" w:color="auto"/>
          </w:divBdr>
        </w:div>
        <w:div w:id="466817765">
          <w:marLeft w:val="0"/>
          <w:marRight w:val="0"/>
          <w:marTop w:val="0"/>
          <w:marBottom w:val="0"/>
          <w:divBdr>
            <w:top w:val="none" w:sz="0" w:space="0" w:color="auto"/>
            <w:left w:val="none" w:sz="0" w:space="0" w:color="auto"/>
            <w:bottom w:val="none" w:sz="0" w:space="0" w:color="auto"/>
            <w:right w:val="none" w:sz="0" w:space="0" w:color="auto"/>
          </w:divBdr>
        </w:div>
        <w:div w:id="590897800">
          <w:marLeft w:val="0"/>
          <w:marRight w:val="0"/>
          <w:marTop w:val="0"/>
          <w:marBottom w:val="0"/>
          <w:divBdr>
            <w:top w:val="none" w:sz="0" w:space="0" w:color="auto"/>
            <w:left w:val="none" w:sz="0" w:space="0" w:color="auto"/>
            <w:bottom w:val="none" w:sz="0" w:space="0" w:color="auto"/>
            <w:right w:val="none" w:sz="0" w:space="0" w:color="auto"/>
          </w:divBdr>
        </w:div>
        <w:div w:id="653533310">
          <w:marLeft w:val="0"/>
          <w:marRight w:val="0"/>
          <w:marTop w:val="0"/>
          <w:marBottom w:val="0"/>
          <w:divBdr>
            <w:top w:val="none" w:sz="0" w:space="0" w:color="auto"/>
            <w:left w:val="none" w:sz="0" w:space="0" w:color="auto"/>
            <w:bottom w:val="none" w:sz="0" w:space="0" w:color="auto"/>
            <w:right w:val="none" w:sz="0" w:space="0" w:color="auto"/>
          </w:divBdr>
        </w:div>
        <w:div w:id="755588482">
          <w:marLeft w:val="0"/>
          <w:marRight w:val="0"/>
          <w:marTop w:val="0"/>
          <w:marBottom w:val="0"/>
          <w:divBdr>
            <w:top w:val="none" w:sz="0" w:space="0" w:color="auto"/>
            <w:left w:val="none" w:sz="0" w:space="0" w:color="auto"/>
            <w:bottom w:val="none" w:sz="0" w:space="0" w:color="auto"/>
            <w:right w:val="none" w:sz="0" w:space="0" w:color="auto"/>
          </w:divBdr>
        </w:div>
        <w:div w:id="781070567">
          <w:marLeft w:val="0"/>
          <w:marRight w:val="0"/>
          <w:marTop w:val="0"/>
          <w:marBottom w:val="0"/>
          <w:divBdr>
            <w:top w:val="none" w:sz="0" w:space="0" w:color="auto"/>
            <w:left w:val="none" w:sz="0" w:space="0" w:color="auto"/>
            <w:bottom w:val="none" w:sz="0" w:space="0" w:color="auto"/>
            <w:right w:val="none" w:sz="0" w:space="0" w:color="auto"/>
          </w:divBdr>
        </w:div>
        <w:div w:id="859855861">
          <w:marLeft w:val="0"/>
          <w:marRight w:val="0"/>
          <w:marTop w:val="0"/>
          <w:marBottom w:val="0"/>
          <w:divBdr>
            <w:top w:val="none" w:sz="0" w:space="0" w:color="auto"/>
            <w:left w:val="none" w:sz="0" w:space="0" w:color="auto"/>
            <w:bottom w:val="none" w:sz="0" w:space="0" w:color="auto"/>
            <w:right w:val="none" w:sz="0" w:space="0" w:color="auto"/>
          </w:divBdr>
        </w:div>
        <w:div w:id="932859017">
          <w:marLeft w:val="0"/>
          <w:marRight w:val="0"/>
          <w:marTop w:val="0"/>
          <w:marBottom w:val="0"/>
          <w:divBdr>
            <w:top w:val="none" w:sz="0" w:space="0" w:color="auto"/>
            <w:left w:val="none" w:sz="0" w:space="0" w:color="auto"/>
            <w:bottom w:val="none" w:sz="0" w:space="0" w:color="auto"/>
            <w:right w:val="none" w:sz="0" w:space="0" w:color="auto"/>
          </w:divBdr>
        </w:div>
        <w:div w:id="994139434">
          <w:marLeft w:val="0"/>
          <w:marRight w:val="0"/>
          <w:marTop w:val="0"/>
          <w:marBottom w:val="0"/>
          <w:divBdr>
            <w:top w:val="none" w:sz="0" w:space="0" w:color="auto"/>
            <w:left w:val="none" w:sz="0" w:space="0" w:color="auto"/>
            <w:bottom w:val="none" w:sz="0" w:space="0" w:color="auto"/>
            <w:right w:val="none" w:sz="0" w:space="0" w:color="auto"/>
          </w:divBdr>
        </w:div>
        <w:div w:id="1056390983">
          <w:marLeft w:val="0"/>
          <w:marRight w:val="0"/>
          <w:marTop w:val="0"/>
          <w:marBottom w:val="0"/>
          <w:divBdr>
            <w:top w:val="none" w:sz="0" w:space="0" w:color="auto"/>
            <w:left w:val="none" w:sz="0" w:space="0" w:color="auto"/>
            <w:bottom w:val="none" w:sz="0" w:space="0" w:color="auto"/>
            <w:right w:val="none" w:sz="0" w:space="0" w:color="auto"/>
          </w:divBdr>
        </w:div>
        <w:div w:id="1130244414">
          <w:marLeft w:val="0"/>
          <w:marRight w:val="0"/>
          <w:marTop w:val="0"/>
          <w:marBottom w:val="0"/>
          <w:divBdr>
            <w:top w:val="none" w:sz="0" w:space="0" w:color="auto"/>
            <w:left w:val="none" w:sz="0" w:space="0" w:color="auto"/>
            <w:bottom w:val="none" w:sz="0" w:space="0" w:color="auto"/>
            <w:right w:val="none" w:sz="0" w:space="0" w:color="auto"/>
          </w:divBdr>
        </w:div>
        <w:div w:id="1193835001">
          <w:marLeft w:val="0"/>
          <w:marRight w:val="0"/>
          <w:marTop w:val="0"/>
          <w:marBottom w:val="0"/>
          <w:divBdr>
            <w:top w:val="none" w:sz="0" w:space="0" w:color="auto"/>
            <w:left w:val="none" w:sz="0" w:space="0" w:color="auto"/>
            <w:bottom w:val="none" w:sz="0" w:space="0" w:color="auto"/>
            <w:right w:val="none" w:sz="0" w:space="0" w:color="auto"/>
          </w:divBdr>
        </w:div>
        <w:div w:id="1212501695">
          <w:marLeft w:val="0"/>
          <w:marRight w:val="0"/>
          <w:marTop w:val="0"/>
          <w:marBottom w:val="0"/>
          <w:divBdr>
            <w:top w:val="none" w:sz="0" w:space="0" w:color="auto"/>
            <w:left w:val="none" w:sz="0" w:space="0" w:color="auto"/>
            <w:bottom w:val="none" w:sz="0" w:space="0" w:color="auto"/>
            <w:right w:val="none" w:sz="0" w:space="0" w:color="auto"/>
          </w:divBdr>
        </w:div>
        <w:div w:id="1230113641">
          <w:marLeft w:val="0"/>
          <w:marRight w:val="0"/>
          <w:marTop w:val="0"/>
          <w:marBottom w:val="0"/>
          <w:divBdr>
            <w:top w:val="none" w:sz="0" w:space="0" w:color="auto"/>
            <w:left w:val="none" w:sz="0" w:space="0" w:color="auto"/>
            <w:bottom w:val="none" w:sz="0" w:space="0" w:color="auto"/>
            <w:right w:val="none" w:sz="0" w:space="0" w:color="auto"/>
          </w:divBdr>
        </w:div>
        <w:div w:id="1240212137">
          <w:marLeft w:val="0"/>
          <w:marRight w:val="0"/>
          <w:marTop w:val="0"/>
          <w:marBottom w:val="0"/>
          <w:divBdr>
            <w:top w:val="none" w:sz="0" w:space="0" w:color="auto"/>
            <w:left w:val="none" w:sz="0" w:space="0" w:color="auto"/>
            <w:bottom w:val="none" w:sz="0" w:space="0" w:color="auto"/>
            <w:right w:val="none" w:sz="0" w:space="0" w:color="auto"/>
          </w:divBdr>
        </w:div>
        <w:div w:id="1248462464">
          <w:marLeft w:val="0"/>
          <w:marRight w:val="0"/>
          <w:marTop w:val="0"/>
          <w:marBottom w:val="0"/>
          <w:divBdr>
            <w:top w:val="none" w:sz="0" w:space="0" w:color="auto"/>
            <w:left w:val="none" w:sz="0" w:space="0" w:color="auto"/>
            <w:bottom w:val="none" w:sz="0" w:space="0" w:color="auto"/>
            <w:right w:val="none" w:sz="0" w:space="0" w:color="auto"/>
          </w:divBdr>
        </w:div>
        <w:div w:id="1332759317">
          <w:marLeft w:val="0"/>
          <w:marRight w:val="0"/>
          <w:marTop w:val="0"/>
          <w:marBottom w:val="0"/>
          <w:divBdr>
            <w:top w:val="none" w:sz="0" w:space="0" w:color="auto"/>
            <w:left w:val="none" w:sz="0" w:space="0" w:color="auto"/>
            <w:bottom w:val="none" w:sz="0" w:space="0" w:color="auto"/>
            <w:right w:val="none" w:sz="0" w:space="0" w:color="auto"/>
          </w:divBdr>
        </w:div>
        <w:div w:id="1558012756">
          <w:marLeft w:val="0"/>
          <w:marRight w:val="0"/>
          <w:marTop w:val="0"/>
          <w:marBottom w:val="0"/>
          <w:divBdr>
            <w:top w:val="none" w:sz="0" w:space="0" w:color="auto"/>
            <w:left w:val="none" w:sz="0" w:space="0" w:color="auto"/>
            <w:bottom w:val="none" w:sz="0" w:space="0" w:color="auto"/>
            <w:right w:val="none" w:sz="0" w:space="0" w:color="auto"/>
          </w:divBdr>
        </w:div>
        <w:div w:id="1576041406">
          <w:marLeft w:val="0"/>
          <w:marRight w:val="0"/>
          <w:marTop w:val="0"/>
          <w:marBottom w:val="0"/>
          <w:divBdr>
            <w:top w:val="none" w:sz="0" w:space="0" w:color="auto"/>
            <w:left w:val="none" w:sz="0" w:space="0" w:color="auto"/>
            <w:bottom w:val="none" w:sz="0" w:space="0" w:color="auto"/>
            <w:right w:val="none" w:sz="0" w:space="0" w:color="auto"/>
          </w:divBdr>
        </w:div>
        <w:div w:id="1677882708">
          <w:marLeft w:val="0"/>
          <w:marRight w:val="0"/>
          <w:marTop w:val="0"/>
          <w:marBottom w:val="0"/>
          <w:divBdr>
            <w:top w:val="none" w:sz="0" w:space="0" w:color="auto"/>
            <w:left w:val="none" w:sz="0" w:space="0" w:color="auto"/>
            <w:bottom w:val="none" w:sz="0" w:space="0" w:color="auto"/>
            <w:right w:val="none" w:sz="0" w:space="0" w:color="auto"/>
          </w:divBdr>
        </w:div>
        <w:div w:id="1720593775">
          <w:marLeft w:val="0"/>
          <w:marRight w:val="0"/>
          <w:marTop w:val="0"/>
          <w:marBottom w:val="0"/>
          <w:divBdr>
            <w:top w:val="none" w:sz="0" w:space="0" w:color="auto"/>
            <w:left w:val="none" w:sz="0" w:space="0" w:color="auto"/>
            <w:bottom w:val="none" w:sz="0" w:space="0" w:color="auto"/>
            <w:right w:val="none" w:sz="0" w:space="0" w:color="auto"/>
          </w:divBdr>
        </w:div>
        <w:div w:id="1967736250">
          <w:marLeft w:val="0"/>
          <w:marRight w:val="0"/>
          <w:marTop w:val="0"/>
          <w:marBottom w:val="0"/>
          <w:divBdr>
            <w:top w:val="none" w:sz="0" w:space="0" w:color="auto"/>
            <w:left w:val="none" w:sz="0" w:space="0" w:color="auto"/>
            <w:bottom w:val="none" w:sz="0" w:space="0" w:color="auto"/>
            <w:right w:val="none" w:sz="0" w:space="0" w:color="auto"/>
          </w:divBdr>
        </w:div>
        <w:div w:id="1985624151">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sChild>
    </w:div>
    <w:div w:id="1071540736">
      <w:bodyDiv w:val="1"/>
      <w:marLeft w:val="0"/>
      <w:marRight w:val="0"/>
      <w:marTop w:val="0"/>
      <w:marBottom w:val="0"/>
      <w:divBdr>
        <w:top w:val="none" w:sz="0" w:space="0" w:color="auto"/>
        <w:left w:val="none" w:sz="0" w:space="0" w:color="auto"/>
        <w:bottom w:val="none" w:sz="0" w:space="0" w:color="auto"/>
        <w:right w:val="none" w:sz="0" w:space="0" w:color="auto"/>
      </w:divBdr>
    </w:div>
    <w:div w:id="1211381928">
      <w:bodyDiv w:val="1"/>
      <w:marLeft w:val="0"/>
      <w:marRight w:val="0"/>
      <w:marTop w:val="0"/>
      <w:marBottom w:val="0"/>
      <w:divBdr>
        <w:top w:val="none" w:sz="0" w:space="0" w:color="auto"/>
        <w:left w:val="none" w:sz="0" w:space="0" w:color="auto"/>
        <w:bottom w:val="none" w:sz="0" w:space="0" w:color="auto"/>
        <w:right w:val="none" w:sz="0" w:space="0" w:color="auto"/>
      </w:divBdr>
      <w:divsChild>
        <w:div w:id="108282347">
          <w:marLeft w:val="0"/>
          <w:marRight w:val="0"/>
          <w:marTop w:val="0"/>
          <w:marBottom w:val="0"/>
          <w:divBdr>
            <w:top w:val="none" w:sz="0" w:space="0" w:color="auto"/>
            <w:left w:val="none" w:sz="0" w:space="0" w:color="auto"/>
            <w:bottom w:val="none" w:sz="0" w:space="0" w:color="auto"/>
            <w:right w:val="none" w:sz="0" w:space="0" w:color="auto"/>
          </w:divBdr>
        </w:div>
        <w:div w:id="360979280">
          <w:marLeft w:val="0"/>
          <w:marRight w:val="0"/>
          <w:marTop w:val="0"/>
          <w:marBottom w:val="0"/>
          <w:divBdr>
            <w:top w:val="none" w:sz="0" w:space="0" w:color="auto"/>
            <w:left w:val="none" w:sz="0" w:space="0" w:color="auto"/>
            <w:bottom w:val="none" w:sz="0" w:space="0" w:color="auto"/>
            <w:right w:val="none" w:sz="0" w:space="0" w:color="auto"/>
          </w:divBdr>
        </w:div>
        <w:div w:id="948702273">
          <w:marLeft w:val="0"/>
          <w:marRight w:val="0"/>
          <w:marTop w:val="0"/>
          <w:marBottom w:val="0"/>
          <w:divBdr>
            <w:top w:val="none" w:sz="0" w:space="0" w:color="auto"/>
            <w:left w:val="none" w:sz="0" w:space="0" w:color="auto"/>
            <w:bottom w:val="none" w:sz="0" w:space="0" w:color="auto"/>
            <w:right w:val="none" w:sz="0" w:space="0" w:color="auto"/>
          </w:divBdr>
        </w:div>
        <w:div w:id="970935887">
          <w:marLeft w:val="0"/>
          <w:marRight w:val="0"/>
          <w:marTop w:val="0"/>
          <w:marBottom w:val="0"/>
          <w:divBdr>
            <w:top w:val="none" w:sz="0" w:space="0" w:color="auto"/>
            <w:left w:val="none" w:sz="0" w:space="0" w:color="auto"/>
            <w:bottom w:val="none" w:sz="0" w:space="0" w:color="auto"/>
            <w:right w:val="none" w:sz="0" w:space="0" w:color="auto"/>
          </w:divBdr>
        </w:div>
        <w:div w:id="1261840625">
          <w:marLeft w:val="0"/>
          <w:marRight w:val="0"/>
          <w:marTop w:val="0"/>
          <w:marBottom w:val="0"/>
          <w:divBdr>
            <w:top w:val="none" w:sz="0" w:space="0" w:color="auto"/>
            <w:left w:val="none" w:sz="0" w:space="0" w:color="auto"/>
            <w:bottom w:val="none" w:sz="0" w:space="0" w:color="auto"/>
            <w:right w:val="none" w:sz="0" w:space="0" w:color="auto"/>
          </w:divBdr>
        </w:div>
        <w:div w:id="1666056574">
          <w:marLeft w:val="0"/>
          <w:marRight w:val="0"/>
          <w:marTop w:val="0"/>
          <w:marBottom w:val="0"/>
          <w:divBdr>
            <w:top w:val="none" w:sz="0" w:space="0" w:color="auto"/>
            <w:left w:val="none" w:sz="0" w:space="0" w:color="auto"/>
            <w:bottom w:val="none" w:sz="0" w:space="0" w:color="auto"/>
            <w:right w:val="none" w:sz="0" w:space="0" w:color="auto"/>
          </w:divBdr>
        </w:div>
        <w:div w:id="1910113445">
          <w:marLeft w:val="0"/>
          <w:marRight w:val="0"/>
          <w:marTop w:val="0"/>
          <w:marBottom w:val="0"/>
          <w:divBdr>
            <w:top w:val="none" w:sz="0" w:space="0" w:color="auto"/>
            <w:left w:val="none" w:sz="0" w:space="0" w:color="auto"/>
            <w:bottom w:val="none" w:sz="0" w:space="0" w:color="auto"/>
            <w:right w:val="none" w:sz="0" w:space="0" w:color="auto"/>
          </w:divBdr>
        </w:div>
      </w:divsChild>
    </w:div>
    <w:div w:id="1232159007">
      <w:bodyDiv w:val="1"/>
      <w:marLeft w:val="0"/>
      <w:marRight w:val="0"/>
      <w:marTop w:val="0"/>
      <w:marBottom w:val="0"/>
      <w:divBdr>
        <w:top w:val="none" w:sz="0" w:space="0" w:color="auto"/>
        <w:left w:val="none" w:sz="0" w:space="0" w:color="auto"/>
        <w:bottom w:val="none" w:sz="0" w:space="0" w:color="auto"/>
        <w:right w:val="none" w:sz="0" w:space="0" w:color="auto"/>
      </w:divBdr>
    </w:div>
    <w:div w:id="1240478537">
      <w:bodyDiv w:val="1"/>
      <w:marLeft w:val="0"/>
      <w:marRight w:val="0"/>
      <w:marTop w:val="0"/>
      <w:marBottom w:val="0"/>
      <w:divBdr>
        <w:top w:val="none" w:sz="0" w:space="0" w:color="auto"/>
        <w:left w:val="none" w:sz="0" w:space="0" w:color="auto"/>
        <w:bottom w:val="none" w:sz="0" w:space="0" w:color="auto"/>
        <w:right w:val="none" w:sz="0" w:space="0" w:color="auto"/>
      </w:divBdr>
      <w:divsChild>
        <w:div w:id="669408168">
          <w:marLeft w:val="0"/>
          <w:marRight w:val="0"/>
          <w:marTop w:val="0"/>
          <w:marBottom w:val="0"/>
          <w:divBdr>
            <w:top w:val="none" w:sz="0" w:space="0" w:color="auto"/>
            <w:left w:val="none" w:sz="0" w:space="0" w:color="auto"/>
            <w:bottom w:val="none" w:sz="0" w:space="0" w:color="auto"/>
            <w:right w:val="none" w:sz="0" w:space="0" w:color="auto"/>
          </w:divBdr>
        </w:div>
        <w:div w:id="1222254526">
          <w:marLeft w:val="0"/>
          <w:marRight w:val="0"/>
          <w:marTop w:val="0"/>
          <w:marBottom w:val="0"/>
          <w:divBdr>
            <w:top w:val="none" w:sz="0" w:space="0" w:color="auto"/>
            <w:left w:val="none" w:sz="0" w:space="0" w:color="auto"/>
            <w:bottom w:val="none" w:sz="0" w:space="0" w:color="auto"/>
            <w:right w:val="none" w:sz="0" w:space="0" w:color="auto"/>
          </w:divBdr>
        </w:div>
        <w:div w:id="1235049495">
          <w:marLeft w:val="0"/>
          <w:marRight w:val="0"/>
          <w:marTop w:val="0"/>
          <w:marBottom w:val="0"/>
          <w:divBdr>
            <w:top w:val="none" w:sz="0" w:space="0" w:color="auto"/>
            <w:left w:val="none" w:sz="0" w:space="0" w:color="auto"/>
            <w:bottom w:val="none" w:sz="0" w:space="0" w:color="auto"/>
            <w:right w:val="none" w:sz="0" w:space="0" w:color="auto"/>
          </w:divBdr>
        </w:div>
        <w:div w:id="1548570765">
          <w:marLeft w:val="0"/>
          <w:marRight w:val="0"/>
          <w:marTop w:val="0"/>
          <w:marBottom w:val="0"/>
          <w:divBdr>
            <w:top w:val="none" w:sz="0" w:space="0" w:color="auto"/>
            <w:left w:val="none" w:sz="0" w:space="0" w:color="auto"/>
            <w:bottom w:val="none" w:sz="0" w:space="0" w:color="auto"/>
            <w:right w:val="none" w:sz="0" w:space="0" w:color="auto"/>
          </w:divBdr>
        </w:div>
        <w:div w:id="1691880771">
          <w:marLeft w:val="0"/>
          <w:marRight w:val="0"/>
          <w:marTop w:val="0"/>
          <w:marBottom w:val="0"/>
          <w:divBdr>
            <w:top w:val="none" w:sz="0" w:space="0" w:color="auto"/>
            <w:left w:val="none" w:sz="0" w:space="0" w:color="auto"/>
            <w:bottom w:val="none" w:sz="0" w:space="0" w:color="auto"/>
            <w:right w:val="none" w:sz="0" w:space="0" w:color="auto"/>
          </w:divBdr>
        </w:div>
        <w:div w:id="1728723666">
          <w:marLeft w:val="0"/>
          <w:marRight w:val="0"/>
          <w:marTop w:val="0"/>
          <w:marBottom w:val="0"/>
          <w:divBdr>
            <w:top w:val="none" w:sz="0" w:space="0" w:color="auto"/>
            <w:left w:val="none" w:sz="0" w:space="0" w:color="auto"/>
            <w:bottom w:val="none" w:sz="0" w:space="0" w:color="auto"/>
            <w:right w:val="none" w:sz="0" w:space="0" w:color="auto"/>
          </w:divBdr>
        </w:div>
        <w:div w:id="1961497730">
          <w:marLeft w:val="0"/>
          <w:marRight w:val="0"/>
          <w:marTop w:val="0"/>
          <w:marBottom w:val="0"/>
          <w:divBdr>
            <w:top w:val="none" w:sz="0" w:space="0" w:color="auto"/>
            <w:left w:val="none" w:sz="0" w:space="0" w:color="auto"/>
            <w:bottom w:val="none" w:sz="0" w:space="0" w:color="auto"/>
            <w:right w:val="none" w:sz="0" w:space="0" w:color="auto"/>
          </w:divBdr>
        </w:div>
      </w:divsChild>
    </w:div>
    <w:div w:id="1284071958">
      <w:bodyDiv w:val="1"/>
      <w:marLeft w:val="0"/>
      <w:marRight w:val="0"/>
      <w:marTop w:val="0"/>
      <w:marBottom w:val="0"/>
      <w:divBdr>
        <w:top w:val="none" w:sz="0" w:space="0" w:color="auto"/>
        <w:left w:val="none" w:sz="0" w:space="0" w:color="auto"/>
        <w:bottom w:val="none" w:sz="0" w:space="0" w:color="auto"/>
        <w:right w:val="none" w:sz="0" w:space="0" w:color="auto"/>
      </w:divBdr>
    </w:div>
    <w:div w:id="1487547613">
      <w:bodyDiv w:val="1"/>
      <w:marLeft w:val="0"/>
      <w:marRight w:val="0"/>
      <w:marTop w:val="0"/>
      <w:marBottom w:val="0"/>
      <w:divBdr>
        <w:top w:val="none" w:sz="0" w:space="0" w:color="auto"/>
        <w:left w:val="none" w:sz="0" w:space="0" w:color="auto"/>
        <w:bottom w:val="none" w:sz="0" w:space="0" w:color="auto"/>
        <w:right w:val="none" w:sz="0" w:space="0" w:color="auto"/>
      </w:divBdr>
      <w:divsChild>
        <w:div w:id="62218435">
          <w:marLeft w:val="0"/>
          <w:marRight w:val="0"/>
          <w:marTop w:val="0"/>
          <w:marBottom w:val="0"/>
          <w:divBdr>
            <w:top w:val="none" w:sz="0" w:space="0" w:color="auto"/>
            <w:left w:val="none" w:sz="0" w:space="0" w:color="auto"/>
            <w:bottom w:val="none" w:sz="0" w:space="0" w:color="auto"/>
            <w:right w:val="none" w:sz="0" w:space="0" w:color="auto"/>
          </w:divBdr>
        </w:div>
        <w:div w:id="144781807">
          <w:marLeft w:val="0"/>
          <w:marRight w:val="0"/>
          <w:marTop w:val="0"/>
          <w:marBottom w:val="0"/>
          <w:divBdr>
            <w:top w:val="none" w:sz="0" w:space="0" w:color="auto"/>
            <w:left w:val="none" w:sz="0" w:space="0" w:color="auto"/>
            <w:bottom w:val="none" w:sz="0" w:space="0" w:color="auto"/>
            <w:right w:val="none" w:sz="0" w:space="0" w:color="auto"/>
          </w:divBdr>
        </w:div>
        <w:div w:id="208301031">
          <w:marLeft w:val="0"/>
          <w:marRight w:val="0"/>
          <w:marTop w:val="0"/>
          <w:marBottom w:val="0"/>
          <w:divBdr>
            <w:top w:val="none" w:sz="0" w:space="0" w:color="auto"/>
            <w:left w:val="none" w:sz="0" w:space="0" w:color="auto"/>
            <w:bottom w:val="none" w:sz="0" w:space="0" w:color="auto"/>
            <w:right w:val="none" w:sz="0" w:space="0" w:color="auto"/>
          </w:divBdr>
        </w:div>
        <w:div w:id="254287865">
          <w:marLeft w:val="0"/>
          <w:marRight w:val="0"/>
          <w:marTop w:val="0"/>
          <w:marBottom w:val="0"/>
          <w:divBdr>
            <w:top w:val="none" w:sz="0" w:space="0" w:color="auto"/>
            <w:left w:val="none" w:sz="0" w:space="0" w:color="auto"/>
            <w:bottom w:val="none" w:sz="0" w:space="0" w:color="auto"/>
            <w:right w:val="none" w:sz="0" w:space="0" w:color="auto"/>
          </w:divBdr>
        </w:div>
        <w:div w:id="329142422">
          <w:marLeft w:val="0"/>
          <w:marRight w:val="0"/>
          <w:marTop w:val="0"/>
          <w:marBottom w:val="0"/>
          <w:divBdr>
            <w:top w:val="none" w:sz="0" w:space="0" w:color="auto"/>
            <w:left w:val="none" w:sz="0" w:space="0" w:color="auto"/>
            <w:bottom w:val="none" w:sz="0" w:space="0" w:color="auto"/>
            <w:right w:val="none" w:sz="0" w:space="0" w:color="auto"/>
          </w:divBdr>
        </w:div>
        <w:div w:id="363989708">
          <w:marLeft w:val="0"/>
          <w:marRight w:val="0"/>
          <w:marTop w:val="0"/>
          <w:marBottom w:val="0"/>
          <w:divBdr>
            <w:top w:val="none" w:sz="0" w:space="0" w:color="auto"/>
            <w:left w:val="none" w:sz="0" w:space="0" w:color="auto"/>
            <w:bottom w:val="none" w:sz="0" w:space="0" w:color="auto"/>
            <w:right w:val="none" w:sz="0" w:space="0" w:color="auto"/>
          </w:divBdr>
        </w:div>
        <w:div w:id="458913663">
          <w:marLeft w:val="0"/>
          <w:marRight w:val="0"/>
          <w:marTop w:val="0"/>
          <w:marBottom w:val="0"/>
          <w:divBdr>
            <w:top w:val="none" w:sz="0" w:space="0" w:color="auto"/>
            <w:left w:val="none" w:sz="0" w:space="0" w:color="auto"/>
            <w:bottom w:val="none" w:sz="0" w:space="0" w:color="auto"/>
            <w:right w:val="none" w:sz="0" w:space="0" w:color="auto"/>
          </w:divBdr>
        </w:div>
        <w:div w:id="517894072">
          <w:marLeft w:val="0"/>
          <w:marRight w:val="0"/>
          <w:marTop w:val="0"/>
          <w:marBottom w:val="0"/>
          <w:divBdr>
            <w:top w:val="none" w:sz="0" w:space="0" w:color="auto"/>
            <w:left w:val="none" w:sz="0" w:space="0" w:color="auto"/>
            <w:bottom w:val="none" w:sz="0" w:space="0" w:color="auto"/>
            <w:right w:val="none" w:sz="0" w:space="0" w:color="auto"/>
          </w:divBdr>
        </w:div>
        <w:div w:id="686371150">
          <w:marLeft w:val="0"/>
          <w:marRight w:val="0"/>
          <w:marTop w:val="0"/>
          <w:marBottom w:val="0"/>
          <w:divBdr>
            <w:top w:val="none" w:sz="0" w:space="0" w:color="auto"/>
            <w:left w:val="none" w:sz="0" w:space="0" w:color="auto"/>
            <w:bottom w:val="none" w:sz="0" w:space="0" w:color="auto"/>
            <w:right w:val="none" w:sz="0" w:space="0" w:color="auto"/>
          </w:divBdr>
        </w:div>
        <w:div w:id="743572707">
          <w:marLeft w:val="0"/>
          <w:marRight w:val="0"/>
          <w:marTop w:val="0"/>
          <w:marBottom w:val="0"/>
          <w:divBdr>
            <w:top w:val="none" w:sz="0" w:space="0" w:color="auto"/>
            <w:left w:val="none" w:sz="0" w:space="0" w:color="auto"/>
            <w:bottom w:val="none" w:sz="0" w:space="0" w:color="auto"/>
            <w:right w:val="none" w:sz="0" w:space="0" w:color="auto"/>
          </w:divBdr>
        </w:div>
        <w:div w:id="817843798">
          <w:marLeft w:val="0"/>
          <w:marRight w:val="0"/>
          <w:marTop w:val="0"/>
          <w:marBottom w:val="0"/>
          <w:divBdr>
            <w:top w:val="none" w:sz="0" w:space="0" w:color="auto"/>
            <w:left w:val="none" w:sz="0" w:space="0" w:color="auto"/>
            <w:bottom w:val="none" w:sz="0" w:space="0" w:color="auto"/>
            <w:right w:val="none" w:sz="0" w:space="0" w:color="auto"/>
          </w:divBdr>
        </w:div>
        <w:div w:id="830481777">
          <w:marLeft w:val="0"/>
          <w:marRight w:val="0"/>
          <w:marTop w:val="0"/>
          <w:marBottom w:val="0"/>
          <w:divBdr>
            <w:top w:val="none" w:sz="0" w:space="0" w:color="auto"/>
            <w:left w:val="none" w:sz="0" w:space="0" w:color="auto"/>
            <w:bottom w:val="none" w:sz="0" w:space="0" w:color="auto"/>
            <w:right w:val="none" w:sz="0" w:space="0" w:color="auto"/>
          </w:divBdr>
        </w:div>
        <w:div w:id="908461972">
          <w:marLeft w:val="0"/>
          <w:marRight w:val="0"/>
          <w:marTop w:val="0"/>
          <w:marBottom w:val="0"/>
          <w:divBdr>
            <w:top w:val="none" w:sz="0" w:space="0" w:color="auto"/>
            <w:left w:val="none" w:sz="0" w:space="0" w:color="auto"/>
            <w:bottom w:val="none" w:sz="0" w:space="0" w:color="auto"/>
            <w:right w:val="none" w:sz="0" w:space="0" w:color="auto"/>
          </w:divBdr>
        </w:div>
        <w:div w:id="960914200">
          <w:marLeft w:val="0"/>
          <w:marRight w:val="0"/>
          <w:marTop w:val="0"/>
          <w:marBottom w:val="0"/>
          <w:divBdr>
            <w:top w:val="none" w:sz="0" w:space="0" w:color="auto"/>
            <w:left w:val="none" w:sz="0" w:space="0" w:color="auto"/>
            <w:bottom w:val="none" w:sz="0" w:space="0" w:color="auto"/>
            <w:right w:val="none" w:sz="0" w:space="0" w:color="auto"/>
          </w:divBdr>
        </w:div>
        <w:div w:id="977297527">
          <w:marLeft w:val="0"/>
          <w:marRight w:val="0"/>
          <w:marTop w:val="0"/>
          <w:marBottom w:val="0"/>
          <w:divBdr>
            <w:top w:val="none" w:sz="0" w:space="0" w:color="auto"/>
            <w:left w:val="none" w:sz="0" w:space="0" w:color="auto"/>
            <w:bottom w:val="none" w:sz="0" w:space="0" w:color="auto"/>
            <w:right w:val="none" w:sz="0" w:space="0" w:color="auto"/>
          </w:divBdr>
        </w:div>
        <w:div w:id="1016417735">
          <w:marLeft w:val="0"/>
          <w:marRight w:val="0"/>
          <w:marTop w:val="0"/>
          <w:marBottom w:val="0"/>
          <w:divBdr>
            <w:top w:val="none" w:sz="0" w:space="0" w:color="auto"/>
            <w:left w:val="none" w:sz="0" w:space="0" w:color="auto"/>
            <w:bottom w:val="none" w:sz="0" w:space="0" w:color="auto"/>
            <w:right w:val="none" w:sz="0" w:space="0" w:color="auto"/>
          </w:divBdr>
        </w:div>
        <w:div w:id="1045763361">
          <w:marLeft w:val="0"/>
          <w:marRight w:val="0"/>
          <w:marTop w:val="0"/>
          <w:marBottom w:val="0"/>
          <w:divBdr>
            <w:top w:val="none" w:sz="0" w:space="0" w:color="auto"/>
            <w:left w:val="none" w:sz="0" w:space="0" w:color="auto"/>
            <w:bottom w:val="none" w:sz="0" w:space="0" w:color="auto"/>
            <w:right w:val="none" w:sz="0" w:space="0" w:color="auto"/>
          </w:divBdr>
        </w:div>
        <w:div w:id="1201168037">
          <w:marLeft w:val="0"/>
          <w:marRight w:val="0"/>
          <w:marTop w:val="0"/>
          <w:marBottom w:val="0"/>
          <w:divBdr>
            <w:top w:val="none" w:sz="0" w:space="0" w:color="auto"/>
            <w:left w:val="none" w:sz="0" w:space="0" w:color="auto"/>
            <w:bottom w:val="none" w:sz="0" w:space="0" w:color="auto"/>
            <w:right w:val="none" w:sz="0" w:space="0" w:color="auto"/>
          </w:divBdr>
        </w:div>
        <w:div w:id="1241476866">
          <w:marLeft w:val="0"/>
          <w:marRight w:val="0"/>
          <w:marTop w:val="0"/>
          <w:marBottom w:val="0"/>
          <w:divBdr>
            <w:top w:val="none" w:sz="0" w:space="0" w:color="auto"/>
            <w:left w:val="none" w:sz="0" w:space="0" w:color="auto"/>
            <w:bottom w:val="none" w:sz="0" w:space="0" w:color="auto"/>
            <w:right w:val="none" w:sz="0" w:space="0" w:color="auto"/>
          </w:divBdr>
        </w:div>
        <w:div w:id="1269121621">
          <w:marLeft w:val="0"/>
          <w:marRight w:val="0"/>
          <w:marTop w:val="0"/>
          <w:marBottom w:val="0"/>
          <w:divBdr>
            <w:top w:val="none" w:sz="0" w:space="0" w:color="auto"/>
            <w:left w:val="none" w:sz="0" w:space="0" w:color="auto"/>
            <w:bottom w:val="none" w:sz="0" w:space="0" w:color="auto"/>
            <w:right w:val="none" w:sz="0" w:space="0" w:color="auto"/>
          </w:divBdr>
        </w:div>
        <w:div w:id="1294336783">
          <w:marLeft w:val="0"/>
          <w:marRight w:val="0"/>
          <w:marTop w:val="0"/>
          <w:marBottom w:val="0"/>
          <w:divBdr>
            <w:top w:val="none" w:sz="0" w:space="0" w:color="auto"/>
            <w:left w:val="none" w:sz="0" w:space="0" w:color="auto"/>
            <w:bottom w:val="none" w:sz="0" w:space="0" w:color="auto"/>
            <w:right w:val="none" w:sz="0" w:space="0" w:color="auto"/>
          </w:divBdr>
        </w:div>
        <w:div w:id="1485701572">
          <w:marLeft w:val="0"/>
          <w:marRight w:val="0"/>
          <w:marTop w:val="0"/>
          <w:marBottom w:val="0"/>
          <w:divBdr>
            <w:top w:val="none" w:sz="0" w:space="0" w:color="auto"/>
            <w:left w:val="none" w:sz="0" w:space="0" w:color="auto"/>
            <w:bottom w:val="none" w:sz="0" w:space="0" w:color="auto"/>
            <w:right w:val="none" w:sz="0" w:space="0" w:color="auto"/>
          </w:divBdr>
        </w:div>
        <w:div w:id="1575582202">
          <w:marLeft w:val="0"/>
          <w:marRight w:val="0"/>
          <w:marTop w:val="0"/>
          <w:marBottom w:val="0"/>
          <w:divBdr>
            <w:top w:val="none" w:sz="0" w:space="0" w:color="auto"/>
            <w:left w:val="none" w:sz="0" w:space="0" w:color="auto"/>
            <w:bottom w:val="none" w:sz="0" w:space="0" w:color="auto"/>
            <w:right w:val="none" w:sz="0" w:space="0" w:color="auto"/>
          </w:divBdr>
        </w:div>
        <w:div w:id="1594513273">
          <w:marLeft w:val="0"/>
          <w:marRight w:val="0"/>
          <w:marTop w:val="0"/>
          <w:marBottom w:val="0"/>
          <w:divBdr>
            <w:top w:val="none" w:sz="0" w:space="0" w:color="auto"/>
            <w:left w:val="none" w:sz="0" w:space="0" w:color="auto"/>
            <w:bottom w:val="none" w:sz="0" w:space="0" w:color="auto"/>
            <w:right w:val="none" w:sz="0" w:space="0" w:color="auto"/>
          </w:divBdr>
        </w:div>
        <w:div w:id="1711764837">
          <w:marLeft w:val="0"/>
          <w:marRight w:val="0"/>
          <w:marTop w:val="0"/>
          <w:marBottom w:val="0"/>
          <w:divBdr>
            <w:top w:val="none" w:sz="0" w:space="0" w:color="auto"/>
            <w:left w:val="none" w:sz="0" w:space="0" w:color="auto"/>
            <w:bottom w:val="none" w:sz="0" w:space="0" w:color="auto"/>
            <w:right w:val="none" w:sz="0" w:space="0" w:color="auto"/>
          </w:divBdr>
        </w:div>
        <w:div w:id="1715540161">
          <w:marLeft w:val="0"/>
          <w:marRight w:val="0"/>
          <w:marTop w:val="0"/>
          <w:marBottom w:val="0"/>
          <w:divBdr>
            <w:top w:val="none" w:sz="0" w:space="0" w:color="auto"/>
            <w:left w:val="none" w:sz="0" w:space="0" w:color="auto"/>
            <w:bottom w:val="none" w:sz="0" w:space="0" w:color="auto"/>
            <w:right w:val="none" w:sz="0" w:space="0" w:color="auto"/>
          </w:divBdr>
        </w:div>
        <w:div w:id="1733775082">
          <w:marLeft w:val="0"/>
          <w:marRight w:val="0"/>
          <w:marTop w:val="0"/>
          <w:marBottom w:val="0"/>
          <w:divBdr>
            <w:top w:val="none" w:sz="0" w:space="0" w:color="auto"/>
            <w:left w:val="none" w:sz="0" w:space="0" w:color="auto"/>
            <w:bottom w:val="none" w:sz="0" w:space="0" w:color="auto"/>
            <w:right w:val="none" w:sz="0" w:space="0" w:color="auto"/>
          </w:divBdr>
        </w:div>
        <w:div w:id="1936815629">
          <w:marLeft w:val="0"/>
          <w:marRight w:val="0"/>
          <w:marTop w:val="0"/>
          <w:marBottom w:val="0"/>
          <w:divBdr>
            <w:top w:val="none" w:sz="0" w:space="0" w:color="auto"/>
            <w:left w:val="none" w:sz="0" w:space="0" w:color="auto"/>
            <w:bottom w:val="none" w:sz="0" w:space="0" w:color="auto"/>
            <w:right w:val="none" w:sz="0" w:space="0" w:color="auto"/>
          </w:divBdr>
        </w:div>
        <w:div w:id="2001347215">
          <w:marLeft w:val="0"/>
          <w:marRight w:val="0"/>
          <w:marTop w:val="0"/>
          <w:marBottom w:val="0"/>
          <w:divBdr>
            <w:top w:val="none" w:sz="0" w:space="0" w:color="auto"/>
            <w:left w:val="none" w:sz="0" w:space="0" w:color="auto"/>
            <w:bottom w:val="none" w:sz="0" w:space="0" w:color="auto"/>
            <w:right w:val="none" w:sz="0" w:space="0" w:color="auto"/>
          </w:divBdr>
        </w:div>
      </w:divsChild>
    </w:div>
    <w:div w:id="1580287744">
      <w:bodyDiv w:val="1"/>
      <w:marLeft w:val="0"/>
      <w:marRight w:val="0"/>
      <w:marTop w:val="0"/>
      <w:marBottom w:val="0"/>
      <w:divBdr>
        <w:top w:val="none" w:sz="0" w:space="0" w:color="auto"/>
        <w:left w:val="none" w:sz="0" w:space="0" w:color="auto"/>
        <w:bottom w:val="none" w:sz="0" w:space="0" w:color="auto"/>
        <w:right w:val="none" w:sz="0" w:space="0" w:color="auto"/>
      </w:divBdr>
    </w:div>
    <w:div w:id="160761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5559">
          <w:marLeft w:val="0"/>
          <w:marRight w:val="0"/>
          <w:marTop w:val="0"/>
          <w:marBottom w:val="0"/>
          <w:divBdr>
            <w:top w:val="none" w:sz="0" w:space="0" w:color="auto"/>
            <w:left w:val="none" w:sz="0" w:space="0" w:color="auto"/>
            <w:bottom w:val="none" w:sz="0" w:space="0" w:color="auto"/>
            <w:right w:val="none" w:sz="0" w:space="0" w:color="auto"/>
          </w:divBdr>
          <w:divsChild>
            <w:div w:id="1320426065">
              <w:marLeft w:val="0"/>
              <w:marRight w:val="0"/>
              <w:marTop w:val="30"/>
              <w:marBottom w:val="30"/>
              <w:divBdr>
                <w:top w:val="none" w:sz="0" w:space="0" w:color="auto"/>
                <w:left w:val="none" w:sz="0" w:space="0" w:color="auto"/>
                <w:bottom w:val="none" w:sz="0" w:space="0" w:color="auto"/>
                <w:right w:val="none" w:sz="0" w:space="0" w:color="auto"/>
              </w:divBdr>
              <w:divsChild>
                <w:div w:id="19623528">
                  <w:marLeft w:val="0"/>
                  <w:marRight w:val="0"/>
                  <w:marTop w:val="0"/>
                  <w:marBottom w:val="0"/>
                  <w:divBdr>
                    <w:top w:val="none" w:sz="0" w:space="0" w:color="auto"/>
                    <w:left w:val="none" w:sz="0" w:space="0" w:color="auto"/>
                    <w:bottom w:val="none" w:sz="0" w:space="0" w:color="auto"/>
                    <w:right w:val="none" w:sz="0" w:space="0" w:color="auto"/>
                  </w:divBdr>
                  <w:divsChild>
                    <w:div w:id="263651852">
                      <w:marLeft w:val="0"/>
                      <w:marRight w:val="0"/>
                      <w:marTop w:val="0"/>
                      <w:marBottom w:val="0"/>
                      <w:divBdr>
                        <w:top w:val="none" w:sz="0" w:space="0" w:color="auto"/>
                        <w:left w:val="none" w:sz="0" w:space="0" w:color="auto"/>
                        <w:bottom w:val="none" w:sz="0" w:space="0" w:color="auto"/>
                        <w:right w:val="none" w:sz="0" w:space="0" w:color="auto"/>
                      </w:divBdr>
                    </w:div>
                  </w:divsChild>
                </w:div>
                <w:div w:id="29959274">
                  <w:marLeft w:val="0"/>
                  <w:marRight w:val="0"/>
                  <w:marTop w:val="0"/>
                  <w:marBottom w:val="0"/>
                  <w:divBdr>
                    <w:top w:val="none" w:sz="0" w:space="0" w:color="auto"/>
                    <w:left w:val="none" w:sz="0" w:space="0" w:color="auto"/>
                    <w:bottom w:val="none" w:sz="0" w:space="0" w:color="auto"/>
                    <w:right w:val="none" w:sz="0" w:space="0" w:color="auto"/>
                  </w:divBdr>
                  <w:divsChild>
                    <w:div w:id="549995845">
                      <w:marLeft w:val="0"/>
                      <w:marRight w:val="0"/>
                      <w:marTop w:val="0"/>
                      <w:marBottom w:val="0"/>
                      <w:divBdr>
                        <w:top w:val="none" w:sz="0" w:space="0" w:color="auto"/>
                        <w:left w:val="none" w:sz="0" w:space="0" w:color="auto"/>
                        <w:bottom w:val="none" w:sz="0" w:space="0" w:color="auto"/>
                        <w:right w:val="none" w:sz="0" w:space="0" w:color="auto"/>
                      </w:divBdr>
                    </w:div>
                  </w:divsChild>
                </w:div>
                <w:div w:id="61489659">
                  <w:marLeft w:val="0"/>
                  <w:marRight w:val="0"/>
                  <w:marTop w:val="0"/>
                  <w:marBottom w:val="0"/>
                  <w:divBdr>
                    <w:top w:val="none" w:sz="0" w:space="0" w:color="auto"/>
                    <w:left w:val="none" w:sz="0" w:space="0" w:color="auto"/>
                    <w:bottom w:val="none" w:sz="0" w:space="0" w:color="auto"/>
                    <w:right w:val="none" w:sz="0" w:space="0" w:color="auto"/>
                  </w:divBdr>
                  <w:divsChild>
                    <w:div w:id="171334275">
                      <w:marLeft w:val="0"/>
                      <w:marRight w:val="0"/>
                      <w:marTop w:val="0"/>
                      <w:marBottom w:val="0"/>
                      <w:divBdr>
                        <w:top w:val="none" w:sz="0" w:space="0" w:color="auto"/>
                        <w:left w:val="none" w:sz="0" w:space="0" w:color="auto"/>
                        <w:bottom w:val="none" w:sz="0" w:space="0" w:color="auto"/>
                        <w:right w:val="none" w:sz="0" w:space="0" w:color="auto"/>
                      </w:divBdr>
                    </w:div>
                  </w:divsChild>
                </w:div>
                <w:div w:id="84419805">
                  <w:marLeft w:val="0"/>
                  <w:marRight w:val="0"/>
                  <w:marTop w:val="0"/>
                  <w:marBottom w:val="0"/>
                  <w:divBdr>
                    <w:top w:val="none" w:sz="0" w:space="0" w:color="auto"/>
                    <w:left w:val="none" w:sz="0" w:space="0" w:color="auto"/>
                    <w:bottom w:val="none" w:sz="0" w:space="0" w:color="auto"/>
                    <w:right w:val="none" w:sz="0" w:space="0" w:color="auto"/>
                  </w:divBdr>
                  <w:divsChild>
                    <w:div w:id="415323045">
                      <w:marLeft w:val="0"/>
                      <w:marRight w:val="0"/>
                      <w:marTop w:val="0"/>
                      <w:marBottom w:val="0"/>
                      <w:divBdr>
                        <w:top w:val="none" w:sz="0" w:space="0" w:color="auto"/>
                        <w:left w:val="none" w:sz="0" w:space="0" w:color="auto"/>
                        <w:bottom w:val="none" w:sz="0" w:space="0" w:color="auto"/>
                        <w:right w:val="none" w:sz="0" w:space="0" w:color="auto"/>
                      </w:divBdr>
                    </w:div>
                    <w:div w:id="422915472">
                      <w:marLeft w:val="0"/>
                      <w:marRight w:val="0"/>
                      <w:marTop w:val="0"/>
                      <w:marBottom w:val="0"/>
                      <w:divBdr>
                        <w:top w:val="none" w:sz="0" w:space="0" w:color="auto"/>
                        <w:left w:val="none" w:sz="0" w:space="0" w:color="auto"/>
                        <w:bottom w:val="none" w:sz="0" w:space="0" w:color="auto"/>
                        <w:right w:val="none" w:sz="0" w:space="0" w:color="auto"/>
                      </w:divBdr>
                    </w:div>
                    <w:div w:id="443769928">
                      <w:marLeft w:val="0"/>
                      <w:marRight w:val="0"/>
                      <w:marTop w:val="0"/>
                      <w:marBottom w:val="0"/>
                      <w:divBdr>
                        <w:top w:val="none" w:sz="0" w:space="0" w:color="auto"/>
                        <w:left w:val="none" w:sz="0" w:space="0" w:color="auto"/>
                        <w:bottom w:val="none" w:sz="0" w:space="0" w:color="auto"/>
                        <w:right w:val="none" w:sz="0" w:space="0" w:color="auto"/>
                      </w:divBdr>
                    </w:div>
                    <w:div w:id="797145375">
                      <w:marLeft w:val="0"/>
                      <w:marRight w:val="0"/>
                      <w:marTop w:val="0"/>
                      <w:marBottom w:val="0"/>
                      <w:divBdr>
                        <w:top w:val="none" w:sz="0" w:space="0" w:color="auto"/>
                        <w:left w:val="none" w:sz="0" w:space="0" w:color="auto"/>
                        <w:bottom w:val="none" w:sz="0" w:space="0" w:color="auto"/>
                        <w:right w:val="none" w:sz="0" w:space="0" w:color="auto"/>
                      </w:divBdr>
                    </w:div>
                    <w:div w:id="1158889303">
                      <w:marLeft w:val="0"/>
                      <w:marRight w:val="0"/>
                      <w:marTop w:val="0"/>
                      <w:marBottom w:val="0"/>
                      <w:divBdr>
                        <w:top w:val="none" w:sz="0" w:space="0" w:color="auto"/>
                        <w:left w:val="none" w:sz="0" w:space="0" w:color="auto"/>
                        <w:bottom w:val="none" w:sz="0" w:space="0" w:color="auto"/>
                        <w:right w:val="none" w:sz="0" w:space="0" w:color="auto"/>
                      </w:divBdr>
                    </w:div>
                    <w:div w:id="1198546245">
                      <w:marLeft w:val="0"/>
                      <w:marRight w:val="0"/>
                      <w:marTop w:val="0"/>
                      <w:marBottom w:val="0"/>
                      <w:divBdr>
                        <w:top w:val="none" w:sz="0" w:space="0" w:color="auto"/>
                        <w:left w:val="none" w:sz="0" w:space="0" w:color="auto"/>
                        <w:bottom w:val="none" w:sz="0" w:space="0" w:color="auto"/>
                        <w:right w:val="none" w:sz="0" w:space="0" w:color="auto"/>
                      </w:divBdr>
                    </w:div>
                    <w:div w:id="1470631905">
                      <w:marLeft w:val="0"/>
                      <w:marRight w:val="0"/>
                      <w:marTop w:val="0"/>
                      <w:marBottom w:val="0"/>
                      <w:divBdr>
                        <w:top w:val="none" w:sz="0" w:space="0" w:color="auto"/>
                        <w:left w:val="none" w:sz="0" w:space="0" w:color="auto"/>
                        <w:bottom w:val="none" w:sz="0" w:space="0" w:color="auto"/>
                        <w:right w:val="none" w:sz="0" w:space="0" w:color="auto"/>
                      </w:divBdr>
                    </w:div>
                  </w:divsChild>
                </w:div>
                <w:div w:id="100685260">
                  <w:marLeft w:val="0"/>
                  <w:marRight w:val="0"/>
                  <w:marTop w:val="0"/>
                  <w:marBottom w:val="0"/>
                  <w:divBdr>
                    <w:top w:val="none" w:sz="0" w:space="0" w:color="auto"/>
                    <w:left w:val="none" w:sz="0" w:space="0" w:color="auto"/>
                    <w:bottom w:val="none" w:sz="0" w:space="0" w:color="auto"/>
                    <w:right w:val="none" w:sz="0" w:space="0" w:color="auto"/>
                  </w:divBdr>
                  <w:divsChild>
                    <w:div w:id="1143889406">
                      <w:marLeft w:val="0"/>
                      <w:marRight w:val="0"/>
                      <w:marTop w:val="0"/>
                      <w:marBottom w:val="0"/>
                      <w:divBdr>
                        <w:top w:val="none" w:sz="0" w:space="0" w:color="auto"/>
                        <w:left w:val="none" w:sz="0" w:space="0" w:color="auto"/>
                        <w:bottom w:val="none" w:sz="0" w:space="0" w:color="auto"/>
                        <w:right w:val="none" w:sz="0" w:space="0" w:color="auto"/>
                      </w:divBdr>
                    </w:div>
                  </w:divsChild>
                </w:div>
                <w:div w:id="153648887">
                  <w:marLeft w:val="0"/>
                  <w:marRight w:val="0"/>
                  <w:marTop w:val="0"/>
                  <w:marBottom w:val="0"/>
                  <w:divBdr>
                    <w:top w:val="none" w:sz="0" w:space="0" w:color="auto"/>
                    <w:left w:val="none" w:sz="0" w:space="0" w:color="auto"/>
                    <w:bottom w:val="none" w:sz="0" w:space="0" w:color="auto"/>
                    <w:right w:val="none" w:sz="0" w:space="0" w:color="auto"/>
                  </w:divBdr>
                  <w:divsChild>
                    <w:div w:id="564415443">
                      <w:marLeft w:val="0"/>
                      <w:marRight w:val="0"/>
                      <w:marTop w:val="0"/>
                      <w:marBottom w:val="0"/>
                      <w:divBdr>
                        <w:top w:val="none" w:sz="0" w:space="0" w:color="auto"/>
                        <w:left w:val="none" w:sz="0" w:space="0" w:color="auto"/>
                        <w:bottom w:val="none" w:sz="0" w:space="0" w:color="auto"/>
                        <w:right w:val="none" w:sz="0" w:space="0" w:color="auto"/>
                      </w:divBdr>
                    </w:div>
                  </w:divsChild>
                </w:div>
                <w:div w:id="174272296">
                  <w:marLeft w:val="0"/>
                  <w:marRight w:val="0"/>
                  <w:marTop w:val="0"/>
                  <w:marBottom w:val="0"/>
                  <w:divBdr>
                    <w:top w:val="none" w:sz="0" w:space="0" w:color="auto"/>
                    <w:left w:val="none" w:sz="0" w:space="0" w:color="auto"/>
                    <w:bottom w:val="none" w:sz="0" w:space="0" w:color="auto"/>
                    <w:right w:val="none" w:sz="0" w:space="0" w:color="auto"/>
                  </w:divBdr>
                  <w:divsChild>
                    <w:div w:id="1699548711">
                      <w:marLeft w:val="0"/>
                      <w:marRight w:val="0"/>
                      <w:marTop w:val="0"/>
                      <w:marBottom w:val="0"/>
                      <w:divBdr>
                        <w:top w:val="none" w:sz="0" w:space="0" w:color="auto"/>
                        <w:left w:val="none" w:sz="0" w:space="0" w:color="auto"/>
                        <w:bottom w:val="none" w:sz="0" w:space="0" w:color="auto"/>
                        <w:right w:val="none" w:sz="0" w:space="0" w:color="auto"/>
                      </w:divBdr>
                    </w:div>
                  </w:divsChild>
                </w:div>
                <w:div w:id="282928608">
                  <w:marLeft w:val="0"/>
                  <w:marRight w:val="0"/>
                  <w:marTop w:val="0"/>
                  <w:marBottom w:val="0"/>
                  <w:divBdr>
                    <w:top w:val="none" w:sz="0" w:space="0" w:color="auto"/>
                    <w:left w:val="none" w:sz="0" w:space="0" w:color="auto"/>
                    <w:bottom w:val="none" w:sz="0" w:space="0" w:color="auto"/>
                    <w:right w:val="none" w:sz="0" w:space="0" w:color="auto"/>
                  </w:divBdr>
                  <w:divsChild>
                    <w:div w:id="683090286">
                      <w:marLeft w:val="0"/>
                      <w:marRight w:val="0"/>
                      <w:marTop w:val="0"/>
                      <w:marBottom w:val="0"/>
                      <w:divBdr>
                        <w:top w:val="none" w:sz="0" w:space="0" w:color="auto"/>
                        <w:left w:val="none" w:sz="0" w:space="0" w:color="auto"/>
                        <w:bottom w:val="none" w:sz="0" w:space="0" w:color="auto"/>
                        <w:right w:val="none" w:sz="0" w:space="0" w:color="auto"/>
                      </w:divBdr>
                    </w:div>
                  </w:divsChild>
                </w:div>
                <w:div w:id="501897800">
                  <w:marLeft w:val="0"/>
                  <w:marRight w:val="0"/>
                  <w:marTop w:val="0"/>
                  <w:marBottom w:val="0"/>
                  <w:divBdr>
                    <w:top w:val="none" w:sz="0" w:space="0" w:color="auto"/>
                    <w:left w:val="none" w:sz="0" w:space="0" w:color="auto"/>
                    <w:bottom w:val="none" w:sz="0" w:space="0" w:color="auto"/>
                    <w:right w:val="none" w:sz="0" w:space="0" w:color="auto"/>
                  </w:divBdr>
                  <w:divsChild>
                    <w:div w:id="1536962134">
                      <w:marLeft w:val="0"/>
                      <w:marRight w:val="0"/>
                      <w:marTop w:val="0"/>
                      <w:marBottom w:val="0"/>
                      <w:divBdr>
                        <w:top w:val="none" w:sz="0" w:space="0" w:color="auto"/>
                        <w:left w:val="none" w:sz="0" w:space="0" w:color="auto"/>
                        <w:bottom w:val="none" w:sz="0" w:space="0" w:color="auto"/>
                        <w:right w:val="none" w:sz="0" w:space="0" w:color="auto"/>
                      </w:divBdr>
                    </w:div>
                  </w:divsChild>
                </w:div>
                <w:div w:id="691416933">
                  <w:marLeft w:val="0"/>
                  <w:marRight w:val="0"/>
                  <w:marTop w:val="0"/>
                  <w:marBottom w:val="0"/>
                  <w:divBdr>
                    <w:top w:val="none" w:sz="0" w:space="0" w:color="auto"/>
                    <w:left w:val="none" w:sz="0" w:space="0" w:color="auto"/>
                    <w:bottom w:val="none" w:sz="0" w:space="0" w:color="auto"/>
                    <w:right w:val="none" w:sz="0" w:space="0" w:color="auto"/>
                  </w:divBdr>
                  <w:divsChild>
                    <w:div w:id="941958144">
                      <w:marLeft w:val="0"/>
                      <w:marRight w:val="0"/>
                      <w:marTop w:val="0"/>
                      <w:marBottom w:val="0"/>
                      <w:divBdr>
                        <w:top w:val="none" w:sz="0" w:space="0" w:color="auto"/>
                        <w:left w:val="none" w:sz="0" w:space="0" w:color="auto"/>
                        <w:bottom w:val="none" w:sz="0" w:space="0" w:color="auto"/>
                        <w:right w:val="none" w:sz="0" w:space="0" w:color="auto"/>
                      </w:divBdr>
                    </w:div>
                  </w:divsChild>
                </w:div>
                <w:div w:id="736392508">
                  <w:marLeft w:val="0"/>
                  <w:marRight w:val="0"/>
                  <w:marTop w:val="0"/>
                  <w:marBottom w:val="0"/>
                  <w:divBdr>
                    <w:top w:val="none" w:sz="0" w:space="0" w:color="auto"/>
                    <w:left w:val="none" w:sz="0" w:space="0" w:color="auto"/>
                    <w:bottom w:val="none" w:sz="0" w:space="0" w:color="auto"/>
                    <w:right w:val="none" w:sz="0" w:space="0" w:color="auto"/>
                  </w:divBdr>
                  <w:divsChild>
                    <w:div w:id="685057358">
                      <w:marLeft w:val="0"/>
                      <w:marRight w:val="0"/>
                      <w:marTop w:val="0"/>
                      <w:marBottom w:val="0"/>
                      <w:divBdr>
                        <w:top w:val="none" w:sz="0" w:space="0" w:color="auto"/>
                        <w:left w:val="none" w:sz="0" w:space="0" w:color="auto"/>
                        <w:bottom w:val="none" w:sz="0" w:space="0" w:color="auto"/>
                        <w:right w:val="none" w:sz="0" w:space="0" w:color="auto"/>
                      </w:divBdr>
                    </w:div>
                  </w:divsChild>
                </w:div>
                <w:div w:id="774053800">
                  <w:marLeft w:val="0"/>
                  <w:marRight w:val="0"/>
                  <w:marTop w:val="0"/>
                  <w:marBottom w:val="0"/>
                  <w:divBdr>
                    <w:top w:val="none" w:sz="0" w:space="0" w:color="auto"/>
                    <w:left w:val="none" w:sz="0" w:space="0" w:color="auto"/>
                    <w:bottom w:val="none" w:sz="0" w:space="0" w:color="auto"/>
                    <w:right w:val="none" w:sz="0" w:space="0" w:color="auto"/>
                  </w:divBdr>
                  <w:divsChild>
                    <w:div w:id="99640715">
                      <w:marLeft w:val="0"/>
                      <w:marRight w:val="0"/>
                      <w:marTop w:val="0"/>
                      <w:marBottom w:val="0"/>
                      <w:divBdr>
                        <w:top w:val="none" w:sz="0" w:space="0" w:color="auto"/>
                        <w:left w:val="none" w:sz="0" w:space="0" w:color="auto"/>
                        <w:bottom w:val="none" w:sz="0" w:space="0" w:color="auto"/>
                        <w:right w:val="none" w:sz="0" w:space="0" w:color="auto"/>
                      </w:divBdr>
                    </w:div>
                  </w:divsChild>
                </w:div>
                <w:div w:id="802966730">
                  <w:marLeft w:val="0"/>
                  <w:marRight w:val="0"/>
                  <w:marTop w:val="0"/>
                  <w:marBottom w:val="0"/>
                  <w:divBdr>
                    <w:top w:val="none" w:sz="0" w:space="0" w:color="auto"/>
                    <w:left w:val="none" w:sz="0" w:space="0" w:color="auto"/>
                    <w:bottom w:val="none" w:sz="0" w:space="0" w:color="auto"/>
                    <w:right w:val="none" w:sz="0" w:space="0" w:color="auto"/>
                  </w:divBdr>
                  <w:divsChild>
                    <w:div w:id="903684827">
                      <w:marLeft w:val="0"/>
                      <w:marRight w:val="0"/>
                      <w:marTop w:val="0"/>
                      <w:marBottom w:val="0"/>
                      <w:divBdr>
                        <w:top w:val="none" w:sz="0" w:space="0" w:color="auto"/>
                        <w:left w:val="none" w:sz="0" w:space="0" w:color="auto"/>
                        <w:bottom w:val="none" w:sz="0" w:space="0" w:color="auto"/>
                        <w:right w:val="none" w:sz="0" w:space="0" w:color="auto"/>
                      </w:divBdr>
                    </w:div>
                  </w:divsChild>
                </w:div>
                <w:div w:id="832180808">
                  <w:marLeft w:val="0"/>
                  <w:marRight w:val="0"/>
                  <w:marTop w:val="0"/>
                  <w:marBottom w:val="0"/>
                  <w:divBdr>
                    <w:top w:val="none" w:sz="0" w:space="0" w:color="auto"/>
                    <w:left w:val="none" w:sz="0" w:space="0" w:color="auto"/>
                    <w:bottom w:val="none" w:sz="0" w:space="0" w:color="auto"/>
                    <w:right w:val="none" w:sz="0" w:space="0" w:color="auto"/>
                  </w:divBdr>
                  <w:divsChild>
                    <w:div w:id="1073894147">
                      <w:marLeft w:val="0"/>
                      <w:marRight w:val="0"/>
                      <w:marTop w:val="0"/>
                      <w:marBottom w:val="0"/>
                      <w:divBdr>
                        <w:top w:val="none" w:sz="0" w:space="0" w:color="auto"/>
                        <w:left w:val="none" w:sz="0" w:space="0" w:color="auto"/>
                        <w:bottom w:val="none" w:sz="0" w:space="0" w:color="auto"/>
                        <w:right w:val="none" w:sz="0" w:space="0" w:color="auto"/>
                      </w:divBdr>
                    </w:div>
                  </w:divsChild>
                </w:div>
                <w:div w:id="877084624">
                  <w:marLeft w:val="0"/>
                  <w:marRight w:val="0"/>
                  <w:marTop w:val="0"/>
                  <w:marBottom w:val="0"/>
                  <w:divBdr>
                    <w:top w:val="none" w:sz="0" w:space="0" w:color="auto"/>
                    <w:left w:val="none" w:sz="0" w:space="0" w:color="auto"/>
                    <w:bottom w:val="none" w:sz="0" w:space="0" w:color="auto"/>
                    <w:right w:val="none" w:sz="0" w:space="0" w:color="auto"/>
                  </w:divBdr>
                  <w:divsChild>
                    <w:div w:id="507674567">
                      <w:marLeft w:val="0"/>
                      <w:marRight w:val="0"/>
                      <w:marTop w:val="0"/>
                      <w:marBottom w:val="0"/>
                      <w:divBdr>
                        <w:top w:val="none" w:sz="0" w:space="0" w:color="auto"/>
                        <w:left w:val="none" w:sz="0" w:space="0" w:color="auto"/>
                        <w:bottom w:val="none" w:sz="0" w:space="0" w:color="auto"/>
                        <w:right w:val="none" w:sz="0" w:space="0" w:color="auto"/>
                      </w:divBdr>
                    </w:div>
                  </w:divsChild>
                </w:div>
                <w:div w:id="1017653700">
                  <w:marLeft w:val="0"/>
                  <w:marRight w:val="0"/>
                  <w:marTop w:val="0"/>
                  <w:marBottom w:val="0"/>
                  <w:divBdr>
                    <w:top w:val="none" w:sz="0" w:space="0" w:color="auto"/>
                    <w:left w:val="none" w:sz="0" w:space="0" w:color="auto"/>
                    <w:bottom w:val="none" w:sz="0" w:space="0" w:color="auto"/>
                    <w:right w:val="none" w:sz="0" w:space="0" w:color="auto"/>
                  </w:divBdr>
                  <w:divsChild>
                    <w:div w:id="1436440053">
                      <w:marLeft w:val="0"/>
                      <w:marRight w:val="0"/>
                      <w:marTop w:val="0"/>
                      <w:marBottom w:val="0"/>
                      <w:divBdr>
                        <w:top w:val="none" w:sz="0" w:space="0" w:color="auto"/>
                        <w:left w:val="none" w:sz="0" w:space="0" w:color="auto"/>
                        <w:bottom w:val="none" w:sz="0" w:space="0" w:color="auto"/>
                        <w:right w:val="none" w:sz="0" w:space="0" w:color="auto"/>
                      </w:divBdr>
                    </w:div>
                  </w:divsChild>
                </w:div>
                <w:div w:id="1063872837">
                  <w:marLeft w:val="0"/>
                  <w:marRight w:val="0"/>
                  <w:marTop w:val="0"/>
                  <w:marBottom w:val="0"/>
                  <w:divBdr>
                    <w:top w:val="none" w:sz="0" w:space="0" w:color="auto"/>
                    <w:left w:val="none" w:sz="0" w:space="0" w:color="auto"/>
                    <w:bottom w:val="none" w:sz="0" w:space="0" w:color="auto"/>
                    <w:right w:val="none" w:sz="0" w:space="0" w:color="auto"/>
                  </w:divBdr>
                  <w:divsChild>
                    <w:div w:id="240215199">
                      <w:marLeft w:val="0"/>
                      <w:marRight w:val="0"/>
                      <w:marTop w:val="0"/>
                      <w:marBottom w:val="0"/>
                      <w:divBdr>
                        <w:top w:val="none" w:sz="0" w:space="0" w:color="auto"/>
                        <w:left w:val="none" w:sz="0" w:space="0" w:color="auto"/>
                        <w:bottom w:val="none" w:sz="0" w:space="0" w:color="auto"/>
                        <w:right w:val="none" w:sz="0" w:space="0" w:color="auto"/>
                      </w:divBdr>
                    </w:div>
                  </w:divsChild>
                </w:div>
                <w:div w:id="1346322352">
                  <w:marLeft w:val="0"/>
                  <w:marRight w:val="0"/>
                  <w:marTop w:val="0"/>
                  <w:marBottom w:val="0"/>
                  <w:divBdr>
                    <w:top w:val="none" w:sz="0" w:space="0" w:color="auto"/>
                    <w:left w:val="none" w:sz="0" w:space="0" w:color="auto"/>
                    <w:bottom w:val="none" w:sz="0" w:space="0" w:color="auto"/>
                    <w:right w:val="none" w:sz="0" w:space="0" w:color="auto"/>
                  </w:divBdr>
                  <w:divsChild>
                    <w:div w:id="141702283">
                      <w:marLeft w:val="0"/>
                      <w:marRight w:val="0"/>
                      <w:marTop w:val="0"/>
                      <w:marBottom w:val="0"/>
                      <w:divBdr>
                        <w:top w:val="none" w:sz="0" w:space="0" w:color="auto"/>
                        <w:left w:val="none" w:sz="0" w:space="0" w:color="auto"/>
                        <w:bottom w:val="none" w:sz="0" w:space="0" w:color="auto"/>
                        <w:right w:val="none" w:sz="0" w:space="0" w:color="auto"/>
                      </w:divBdr>
                    </w:div>
                  </w:divsChild>
                </w:div>
                <w:div w:id="1364014700">
                  <w:marLeft w:val="0"/>
                  <w:marRight w:val="0"/>
                  <w:marTop w:val="0"/>
                  <w:marBottom w:val="0"/>
                  <w:divBdr>
                    <w:top w:val="none" w:sz="0" w:space="0" w:color="auto"/>
                    <w:left w:val="none" w:sz="0" w:space="0" w:color="auto"/>
                    <w:bottom w:val="none" w:sz="0" w:space="0" w:color="auto"/>
                    <w:right w:val="none" w:sz="0" w:space="0" w:color="auto"/>
                  </w:divBdr>
                  <w:divsChild>
                    <w:div w:id="2079204286">
                      <w:marLeft w:val="0"/>
                      <w:marRight w:val="0"/>
                      <w:marTop w:val="0"/>
                      <w:marBottom w:val="0"/>
                      <w:divBdr>
                        <w:top w:val="none" w:sz="0" w:space="0" w:color="auto"/>
                        <w:left w:val="none" w:sz="0" w:space="0" w:color="auto"/>
                        <w:bottom w:val="none" w:sz="0" w:space="0" w:color="auto"/>
                        <w:right w:val="none" w:sz="0" w:space="0" w:color="auto"/>
                      </w:divBdr>
                    </w:div>
                  </w:divsChild>
                </w:div>
                <w:div w:id="1527056793">
                  <w:marLeft w:val="0"/>
                  <w:marRight w:val="0"/>
                  <w:marTop w:val="0"/>
                  <w:marBottom w:val="0"/>
                  <w:divBdr>
                    <w:top w:val="none" w:sz="0" w:space="0" w:color="auto"/>
                    <w:left w:val="none" w:sz="0" w:space="0" w:color="auto"/>
                    <w:bottom w:val="none" w:sz="0" w:space="0" w:color="auto"/>
                    <w:right w:val="none" w:sz="0" w:space="0" w:color="auto"/>
                  </w:divBdr>
                  <w:divsChild>
                    <w:div w:id="1190608012">
                      <w:marLeft w:val="0"/>
                      <w:marRight w:val="0"/>
                      <w:marTop w:val="0"/>
                      <w:marBottom w:val="0"/>
                      <w:divBdr>
                        <w:top w:val="none" w:sz="0" w:space="0" w:color="auto"/>
                        <w:left w:val="none" w:sz="0" w:space="0" w:color="auto"/>
                        <w:bottom w:val="none" w:sz="0" w:space="0" w:color="auto"/>
                        <w:right w:val="none" w:sz="0" w:space="0" w:color="auto"/>
                      </w:divBdr>
                    </w:div>
                  </w:divsChild>
                </w:div>
                <w:div w:id="1546913046">
                  <w:marLeft w:val="0"/>
                  <w:marRight w:val="0"/>
                  <w:marTop w:val="0"/>
                  <w:marBottom w:val="0"/>
                  <w:divBdr>
                    <w:top w:val="none" w:sz="0" w:space="0" w:color="auto"/>
                    <w:left w:val="none" w:sz="0" w:space="0" w:color="auto"/>
                    <w:bottom w:val="none" w:sz="0" w:space="0" w:color="auto"/>
                    <w:right w:val="none" w:sz="0" w:space="0" w:color="auto"/>
                  </w:divBdr>
                  <w:divsChild>
                    <w:div w:id="755711369">
                      <w:marLeft w:val="0"/>
                      <w:marRight w:val="0"/>
                      <w:marTop w:val="0"/>
                      <w:marBottom w:val="0"/>
                      <w:divBdr>
                        <w:top w:val="none" w:sz="0" w:space="0" w:color="auto"/>
                        <w:left w:val="none" w:sz="0" w:space="0" w:color="auto"/>
                        <w:bottom w:val="none" w:sz="0" w:space="0" w:color="auto"/>
                        <w:right w:val="none" w:sz="0" w:space="0" w:color="auto"/>
                      </w:divBdr>
                    </w:div>
                  </w:divsChild>
                </w:div>
                <w:div w:id="1566262508">
                  <w:marLeft w:val="0"/>
                  <w:marRight w:val="0"/>
                  <w:marTop w:val="0"/>
                  <w:marBottom w:val="0"/>
                  <w:divBdr>
                    <w:top w:val="none" w:sz="0" w:space="0" w:color="auto"/>
                    <w:left w:val="none" w:sz="0" w:space="0" w:color="auto"/>
                    <w:bottom w:val="none" w:sz="0" w:space="0" w:color="auto"/>
                    <w:right w:val="none" w:sz="0" w:space="0" w:color="auto"/>
                  </w:divBdr>
                  <w:divsChild>
                    <w:div w:id="1718700520">
                      <w:marLeft w:val="0"/>
                      <w:marRight w:val="0"/>
                      <w:marTop w:val="0"/>
                      <w:marBottom w:val="0"/>
                      <w:divBdr>
                        <w:top w:val="none" w:sz="0" w:space="0" w:color="auto"/>
                        <w:left w:val="none" w:sz="0" w:space="0" w:color="auto"/>
                        <w:bottom w:val="none" w:sz="0" w:space="0" w:color="auto"/>
                        <w:right w:val="none" w:sz="0" w:space="0" w:color="auto"/>
                      </w:divBdr>
                    </w:div>
                  </w:divsChild>
                </w:div>
                <w:div w:id="1693531167">
                  <w:marLeft w:val="0"/>
                  <w:marRight w:val="0"/>
                  <w:marTop w:val="0"/>
                  <w:marBottom w:val="0"/>
                  <w:divBdr>
                    <w:top w:val="none" w:sz="0" w:space="0" w:color="auto"/>
                    <w:left w:val="none" w:sz="0" w:space="0" w:color="auto"/>
                    <w:bottom w:val="none" w:sz="0" w:space="0" w:color="auto"/>
                    <w:right w:val="none" w:sz="0" w:space="0" w:color="auto"/>
                  </w:divBdr>
                  <w:divsChild>
                    <w:div w:id="878393781">
                      <w:marLeft w:val="0"/>
                      <w:marRight w:val="0"/>
                      <w:marTop w:val="0"/>
                      <w:marBottom w:val="0"/>
                      <w:divBdr>
                        <w:top w:val="none" w:sz="0" w:space="0" w:color="auto"/>
                        <w:left w:val="none" w:sz="0" w:space="0" w:color="auto"/>
                        <w:bottom w:val="none" w:sz="0" w:space="0" w:color="auto"/>
                        <w:right w:val="none" w:sz="0" w:space="0" w:color="auto"/>
                      </w:divBdr>
                    </w:div>
                  </w:divsChild>
                </w:div>
                <w:div w:id="1791049947">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
                  </w:divsChild>
                </w:div>
                <w:div w:id="1892305450">
                  <w:marLeft w:val="0"/>
                  <w:marRight w:val="0"/>
                  <w:marTop w:val="0"/>
                  <w:marBottom w:val="0"/>
                  <w:divBdr>
                    <w:top w:val="none" w:sz="0" w:space="0" w:color="auto"/>
                    <w:left w:val="none" w:sz="0" w:space="0" w:color="auto"/>
                    <w:bottom w:val="none" w:sz="0" w:space="0" w:color="auto"/>
                    <w:right w:val="none" w:sz="0" w:space="0" w:color="auto"/>
                  </w:divBdr>
                  <w:divsChild>
                    <w:div w:id="1903176279">
                      <w:marLeft w:val="0"/>
                      <w:marRight w:val="0"/>
                      <w:marTop w:val="0"/>
                      <w:marBottom w:val="0"/>
                      <w:divBdr>
                        <w:top w:val="none" w:sz="0" w:space="0" w:color="auto"/>
                        <w:left w:val="none" w:sz="0" w:space="0" w:color="auto"/>
                        <w:bottom w:val="none" w:sz="0" w:space="0" w:color="auto"/>
                        <w:right w:val="none" w:sz="0" w:space="0" w:color="auto"/>
                      </w:divBdr>
                    </w:div>
                  </w:divsChild>
                </w:div>
                <w:div w:id="2048674653">
                  <w:marLeft w:val="0"/>
                  <w:marRight w:val="0"/>
                  <w:marTop w:val="0"/>
                  <w:marBottom w:val="0"/>
                  <w:divBdr>
                    <w:top w:val="none" w:sz="0" w:space="0" w:color="auto"/>
                    <w:left w:val="none" w:sz="0" w:space="0" w:color="auto"/>
                    <w:bottom w:val="none" w:sz="0" w:space="0" w:color="auto"/>
                    <w:right w:val="none" w:sz="0" w:space="0" w:color="auto"/>
                  </w:divBdr>
                  <w:divsChild>
                    <w:div w:id="1616017610">
                      <w:marLeft w:val="0"/>
                      <w:marRight w:val="0"/>
                      <w:marTop w:val="0"/>
                      <w:marBottom w:val="0"/>
                      <w:divBdr>
                        <w:top w:val="none" w:sz="0" w:space="0" w:color="auto"/>
                        <w:left w:val="none" w:sz="0" w:space="0" w:color="auto"/>
                        <w:bottom w:val="none" w:sz="0" w:space="0" w:color="auto"/>
                        <w:right w:val="none" w:sz="0" w:space="0" w:color="auto"/>
                      </w:divBdr>
                    </w:div>
                  </w:divsChild>
                </w:div>
                <w:div w:id="2092698162">
                  <w:marLeft w:val="0"/>
                  <w:marRight w:val="0"/>
                  <w:marTop w:val="0"/>
                  <w:marBottom w:val="0"/>
                  <w:divBdr>
                    <w:top w:val="none" w:sz="0" w:space="0" w:color="auto"/>
                    <w:left w:val="none" w:sz="0" w:space="0" w:color="auto"/>
                    <w:bottom w:val="none" w:sz="0" w:space="0" w:color="auto"/>
                    <w:right w:val="none" w:sz="0" w:space="0" w:color="auto"/>
                  </w:divBdr>
                  <w:divsChild>
                    <w:div w:id="2034262880">
                      <w:marLeft w:val="0"/>
                      <w:marRight w:val="0"/>
                      <w:marTop w:val="0"/>
                      <w:marBottom w:val="0"/>
                      <w:divBdr>
                        <w:top w:val="none" w:sz="0" w:space="0" w:color="auto"/>
                        <w:left w:val="none" w:sz="0" w:space="0" w:color="auto"/>
                        <w:bottom w:val="none" w:sz="0" w:space="0" w:color="auto"/>
                        <w:right w:val="none" w:sz="0" w:space="0" w:color="auto"/>
                      </w:divBdr>
                    </w:div>
                  </w:divsChild>
                </w:div>
                <w:div w:id="2106923603">
                  <w:marLeft w:val="0"/>
                  <w:marRight w:val="0"/>
                  <w:marTop w:val="0"/>
                  <w:marBottom w:val="0"/>
                  <w:divBdr>
                    <w:top w:val="none" w:sz="0" w:space="0" w:color="auto"/>
                    <w:left w:val="none" w:sz="0" w:space="0" w:color="auto"/>
                    <w:bottom w:val="none" w:sz="0" w:space="0" w:color="auto"/>
                    <w:right w:val="none" w:sz="0" w:space="0" w:color="auto"/>
                  </w:divBdr>
                  <w:divsChild>
                    <w:div w:id="10000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00429">
          <w:marLeft w:val="0"/>
          <w:marRight w:val="0"/>
          <w:marTop w:val="0"/>
          <w:marBottom w:val="0"/>
          <w:divBdr>
            <w:top w:val="none" w:sz="0" w:space="0" w:color="auto"/>
            <w:left w:val="none" w:sz="0" w:space="0" w:color="auto"/>
            <w:bottom w:val="none" w:sz="0" w:space="0" w:color="auto"/>
            <w:right w:val="none" w:sz="0" w:space="0" w:color="auto"/>
          </w:divBdr>
        </w:div>
        <w:div w:id="1188329277">
          <w:marLeft w:val="0"/>
          <w:marRight w:val="0"/>
          <w:marTop w:val="0"/>
          <w:marBottom w:val="0"/>
          <w:divBdr>
            <w:top w:val="none" w:sz="0" w:space="0" w:color="auto"/>
            <w:left w:val="none" w:sz="0" w:space="0" w:color="auto"/>
            <w:bottom w:val="none" w:sz="0" w:space="0" w:color="auto"/>
            <w:right w:val="none" w:sz="0" w:space="0" w:color="auto"/>
          </w:divBdr>
        </w:div>
      </w:divsChild>
    </w:div>
    <w:div w:id="20178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padmin@qub.ac.uk" TargetMode="External"/><Relationship Id="rId21" Type="http://schemas.openxmlformats.org/officeDocument/2006/relationships/hyperlink" Target="mailto:gpadmin@qub.ac.uk" TargetMode="External"/><Relationship Id="rId42" Type="http://schemas.openxmlformats.org/officeDocument/2006/relationships/hyperlink" Target="https://www.gmc-uk.org/education/standards-guidance-and-curricula/guidance/student-professionalism-and-ftp/achieving-good-medical-practice" TargetMode="External"/><Relationship Id="rId47" Type="http://schemas.openxmlformats.org/officeDocument/2006/relationships/hyperlink" Target="https://qub-med.epads.mkmapps.com/" TargetMode="External"/><Relationship Id="rId63" Type="http://schemas.openxmlformats.org/officeDocument/2006/relationships/hyperlink" Target="https://www.qub.ac.uk/sites/media/Y4%20GP%20tutor%20training%20June%202024.pdf" TargetMode="External"/><Relationship Id="rId68" Type="http://schemas.openxmlformats.org/officeDocument/2006/relationships/hyperlink" Target="https://vimeo.com/video/970534984" TargetMode="External"/><Relationship Id="rId84" Type="http://schemas.openxmlformats.org/officeDocument/2006/relationships/hyperlink" Target="https://www.rcgp.org.uk/training-exams/discover-general-practice/medical-students/undergraduate.aspx" TargetMode="External"/><Relationship Id="rId89" Type="http://schemas.openxmlformats.org/officeDocument/2006/relationships/hyperlink" Target="https://www.qub.ac.uk/sites/media/Media,1256311,smxx.docx" TargetMode="External"/><Relationship Id="rId16" Type="http://schemas.openxmlformats.org/officeDocument/2006/relationships/footer" Target="footer1.xml"/><Relationship Id="rId11" Type="http://schemas.openxmlformats.org/officeDocument/2006/relationships/image" Target="media/image1.JPG"/><Relationship Id="rId32" Type="http://schemas.openxmlformats.org/officeDocument/2006/relationships/image" Target="media/image5.jpeg"/><Relationship Id="rId37" Type="http://schemas.openxmlformats.org/officeDocument/2006/relationships/hyperlink" Target="https://www.qub.ac.uk/sites/media/Queen's%20Medical%20SUMDE%20GMP%20SLA%20AY2425%20-%20V1.pdf" TargetMode="External"/><Relationship Id="rId53" Type="http://schemas.openxmlformats.org/officeDocument/2006/relationships/hyperlink" Target="mailto:gpadmin@qub.ac.uk" TargetMode="External"/><Relationship Id="rId58" Type="http://schemas.openxmlformats.org/officeDocument/2006/relationships/hyperlink" Target="https://www.qub.ac.uk/sites/qubgp/Curriculum/Year12-FamilyMedicine/" TargetMode="External"/><Relationship Id="rId74" Type="http://schemas.openxmlformats.org/officeDocument/2006/relationships/hyperlink" Target="https://app.medall.org/c/ed-i-for-educators" TargetMode="External"/><Relationship Id="rId79" Type="http://schemas.openxmlformats.org/officeDocument/2006/relationships/hyperlink" Target="https://www.qub.ac.uk/sites/qubgp/News/CoaghMedicalCentrereceivesQUBRobinHarlandAwardfromHealthMinister.html"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qub.ac.uk/sites/media/Media,1256313,smxx.docx" TargetMode="External"/><Relationship Id="rId95" Type="http://schemas.openxmlformats.org/officeDocument/2006/relationships/hyperlink" Target="https://www.med.qub.ac.uk/Portal/Account/Register.aspx" TargetMode="External"/><Relationship Id="rId22" Type="http://schemas.openxmlformats.org/officeDocument/2006/relationships/hyperlink" Target="mailto:gpadmin@qub.ac.uk" TargetMode="External"/><Relationship Id="rId27" Type="http://schemas.openxmlformats.org/officeDocument/2006/relationships/hyperlink" Target="mailto:e.burns@qub.ac.uk" TargetMode="External"/><Relationship Id="rId43" Type="http://schemas.openxmlformats.org/officeDocument/2006/relationships/hyperlink" Target="https://www.med.qub.ac.uk/portal/prof/absence.aspx" TargetMode="External"/><Relationship Id="rId48" Type="http://schemas.openxmlformats.org/officeDocument/2006/relationships/hyperlink" Target="mailto:myprogress-meded@qub.ac.uk" TargetMode="External"/><Relationship Id="rId64" Type="http://schemas.openxmlformats.org/officeDocument/2006/relationships/hyperlink" Target="https://vimeo.com/834416006" TargetMode="External"/><Relationship Id="rId69" Type="http://schemas.openxmlformats.org/officeDocument/2006/relationships/image" Target="media/image12.jpeg"/><Relationship Id="rId80" Type="http://schemas.openxmlformats.org/officeDocument/2006/relationships/hyperlink" Target="https://forms.office.com/Pages/ResponsePage.aspx?id=6ner6qW040mh6NbdI6HyhhrwRFo7z6dEhUPGEtJVIahURjQzODI2QzQ2TUdJREJSTEcwSFo4RDRXVC4u" TargetMode="External"/><Relationship Id="rId85" Type="http://schemas.openxmlformats.org/officeDocument/2006/relationships/image" Target="media/image17.png"/><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mailto:james.mcmullan@qub.ac.uk" TargetMode="External"/><Relationship Id="rId33" Type="http://schemas.openxmlformats.org/officeDocument/2006/relationships/image" Target="media/image6.jpeg"/><Relationship Id="rId38" Type="http://schemas.openxmlformats.org/officeDocument/2006/relationships/image" Target="media/image7.jpeg"/><Relationship Id="rId46" Type="http://schemas.openxmlformats.org/officeDocument/2006/relationships/image" Target="media/image9.png"/><Relationship Id="rId59" Type="http://schemas.openxmlformats.org/officeDocument/2006/relationships/hyperlink" Target="https://www.qub.ac.uk/sites/qubgp/Curriculum/Year12-FamilyMedicine/" TargetMode="External"/><Relationship Id="rId67" Type="http://schemas.openxmlformats.org/officeDocument/2006/relationships/hyperlink" Target="https://www.qub.ac.uk/sites/media/Year%205%20Tutor%20and%20Student%20Guide%2024-25.pdf" TargetMode="External"/><Relationship Id="rId103" Type="http://schemas.openxmlformats.org/officeDocument/2006/relationships/theme" Target="theme/theme1.xml"/><Relationship Id="rId20" Type="http://schemas.openxmlformats.org/officeDocument/2006/relationships/hyperlink" Target="mailto:n.hart@qub.ac.uk" TargetMode="External"/><Relationship Id="rId41" Type="http://schemas.openxmlformats.org/officeDocument/2006/relationships/hyperlink" Target="https://www.gmc-uk.org/education/standards-guidance-and-curricula/guidance/student-professionalism-and-ftp/achieving-good-medical-practice" TargetMode="External"/><Relationship Id="rId54" Type="http://schemas.openxmlformats.org/officeDocument/2006/relationships/image" Target="media/image10.jpeg"/><Relationship Id="rId62" Type="http://schemas.openxmlformats.org/officeDocument/2006/relationships/hyperlink" Target="https://www.qub.ac.uk/sites/qubgp/Curriculum/Year3GPPlacement/" TargetMode="External"/><Relationship Id="rId70" Type="http://schemas.openxmlformats.org/officeDocument/2006/relationships/hyperlink" Target="https://www.qub.ac.uk/sites/media/Media,1953811,smxx%20(1).docx" TargetMode="External"/><Relationship Id="rId75" Type="http://schemas.openxmlformats.org/officeDocument/2006/relationships/hyperlink" Target="https://app.medall.org/c/ed-i-for-educators" TargetMode="External"/><Relationship Id="rId83" Type="http://schemas.openxmlformats.org/officeDocument/2006/relationships/image" Target="media/image16.jpeg"/><Relationship Id="rId88" Type="http://schemas.openxmlformats.org/officeDocument/2006/relationships/hyperlink" Target="https://www.qub.ac.uk/sites/media/Media,1256314,smxx.docx" TargetMode="External"/><Relationship Id="rId91" Type="http://schemas.openxmlformats.org/officeDocument/2006/relationships/hyperlink" Target="https://www.qub.ac.uk/sites/media/Media,1256315,smxx.docx"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d.qub.ac.uk/wp-gp/" TargetMode="External"/><Relationship Id="rId23" Type="http://schemas.openxmlformats.org/officeDocument/2006/relationships/hyperlink" Target="mailto:davina.carr@qub.ac.uk" TargetMode="External"/><Relationship Id="rId28" Type="http://schemas.openxmlformats.org/officeDocument/2006/relationships/hyperlink" Target="mailto:csec-secretary@qub.ac.uk" TargetMode="External"/><Relationship Id="rId36" Type="http://schemas.openxmlformats.org/officeDocument/2006/relationships/hyperlink" Target="https://www.qub.ac.uk/sites/media/Creating%20Capacity.pdf" TargetMode="External"/><Relationship Id="rId49" Type="http://schemas.openxmlformats.org/officeDocument/2006/relationships/hyperlink" Target="mailto:myprogress-meded@qub.ac.uk" TargetMode="External"/><Relationship Id="rId57" Type="http://schemas.openxmlformats.org/officeDocument/2006/relationships/image" Target="media/image11.JPG"/><Relationship Id="rId10" Type="http://schemas.openxmlformats.org/officeDocument/2006/relationships/endnotes" Target="endnotes.xml"/><Relationship Id="rId31" Type="http://schemas.openxmlformats.org/officeDocument/2006/relationships/hyperlink" Target="mailto:gpadmin@qub.ac.uk" TargetMode="External"/><Relationship Id="rId44" Type="http://schemas.openxmlformats.org/officeDocument/2006/relationships/hyperlink" Target="https://www.med.qub.ac.uk/portal/Account/Register.aspx" TargetMode="External"/><Relationship Id="rId52" Type="http://schemas.openxmlformats.org/officeDocument/2006/relationships/hyperlink" Target="mailto:gpadmin@qub.ac.uk" TargetMode="External"/><Relationship Id="rId60" Type="http://schemas.openxmlformats.org/officeDocument/2006/relationships/hyperlink" Target="https://vimeo.com/889564078?ts=0&amp;share=copy" TargetMode="External"/><Relationship Id="rId65" Type="http://schemas.openxmlformats.org/officeDocument/2006/relationships/hyperlink" Target="https://qub-med.epads.mkmapps.com/" TargetMode="External"/><Relationship Id="rId73" Type="http://schemas.openxmlformats.org/officeDocument/2006/relationships/image" Target="media/image13.jpeg"/><Relationship Id="rId78" Type="http://schemas.openxmlformats.org/officeDocument/2006/relationships/hyperlink" Target="https://www.med.qub.ac.uk/portal/" TargetMode="External"/><Relationship Id="rId81" Type="http://schemas.openxmlformats.org/officeDocument/2006/relationships/hyperlink" Target="https://www.qub.ac.uk/sites/qubgp/Resources/GPCPACPDEvents/" TargetMode="External"/><Relationship Id="rId86" Type="http://schemas.openxmlformats.org/officeDocument/2006/relationships/hyperlink" Target="https://www.qub.ac.uk/sites/media/Media,1256310,smxx.docx" TargetMode="External"/><Relationship Id="rId94" Type="http://schemas.openxmlformats.org/officeDocument/2006/relationships/hyperlink" Target="https://www.qub.ac.uk/directorates/InformationServices/TheLibrary/" TargetMode="External"/><Relationship Id="rId99" Type="http://schemas.openxmlformats.org/officeDocument/2006/relationships/hyperlink" Target="mailto:medicaled@qub.ac.uk"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ed.qub.ac.uk/wp-gp/" TargetMode="External"/><Relationship Id="rId18" Type="http://schemas.openxmlformats.org/officeDocument/2006/relationships/image" Target="media/image4.png"/><Relationship Id="rId39" Type="http://schemas.openxmlformats.org/officeDocument/2006/relationships/image" Target="media/image8.jpeg"/><Relationship Id="rId34" Type="http://schemas.openxmlformats.org/officeDocument/2006/relationships/hyperlink" Target="https://www.qub.ac.uk/sites/qubgp/Curriculum/" TargetMode="External"/><Relationship Id="rId50" Type="http://schemas.openxmlformats.org/officeDocument/2006/relationships/hyperlink" Target="mailto:myprogress-meded@qub.ac.uk" TargetMode="External"/><Relationship Id="rId55" Type="http://schemas.openxmlformats.org/officeDocument/2006/relationships/hyperlink" Target="https://www.qub.ac.uk/sites/media/Home%20Visiting%20Guidance%20for%20practices%2024-25.pdf" TargetMode="External"/><Relationship Id="rId76" Type="http://schemas.openxmlformats.org/officeDocument/2006/relationships/image" Target="media/image14.jpeg"/><Relationship Id="rId97" Type="http://schemas.openxmlformats.org/officeDocument/2006/relationships/hyperlink" Target="https://learn.capsule.ac.uk/" TargetMode="External"/><Relationship Id="rId7" Type="http://schemas.openxmlformats.org/officeDocument/2006/relationships/settings" Target="settings.xml"/><Relationship Id="rId71" Type="http://schemas.openxmlformats.org/officeDocument/2006/relationships/hyperlink" Target="https://www.qub.ac.uk/sites/qubgp/Curriculum/Year12-ClinicalExperience/" TargetMode="External"/><Relationship Id="rId92" Type="http://schemas.openxmlformats.org/officeDocument/2006/relationships/hyperlink" Target="https://www.qub.ac.uk/sites/qubgp/FileStore/GPTutorResourcesFiles/Filetoupload,1012583,en.docx" TargetMode="External"/><Relationship Id="rId2" Type="http://schemas.openxmlformats.org/officeDocument/2006/relationships/customXml" Target="../customXml/item2.xml"/><Relationship Id="rId29" Type="http://schemas.openxmlformats.org/officeDocument/2006/relationships/hyperlink" Target="mailto:CSEC-Secretary@qub.ac.uk" TargetMode="External"/><Relationship Id="rId24" Type="http://schemas.openxmlformats.org/officeDocument/2006/relationships/hyperlink" Target="mailto:m.dolan@qub.ac.uk" TargetMode="External"/><Relationship Id="rId40" Type="http://schemas.openxmlformats.org/officeDocument/2006/relationships/hyperlink" Target="https://www.qub.ac.uk/sites/media/Media,1998297,smxx.docx" TargetMode="External"/><Relationship Id="rId45" Type="http://schemas.openxmlformats.org/officeDocument/2006/relationships/hyperlink" Target="mailto:gpadmin@qub.ac.uk" TargetMode="External"/><Relationship Id="rId66" Type="http://schemas.openxmlformats.org/officeDocument/2006/relationships/hyperlink" Target="https://www.qub.ac.uk/sites/media/24_25%20Y4%20GP%20Tutor%20Student%20Guide_final.pdf" TargetMode="External"/><Relationship Id="rId87" Type="http://schemas.openxmlformats.org/officeDocument/2006/relationships/hyperlink" Target="https://www.qub.ac.uk/sites/media/Media,1256312,smxx.docx" TargetMode="External"/><Relationship Id="rId61" Type="http://schemas.openxmlformats.org/officeDocument/2006/relationships/hyperlink" Target="https://www.qub.ac.uk/sites/media/year%20GP%20Tutor%20&amp;%20Student%20Guide%202024-25%20%20FINAL%20(2).pdf" TargetMode="External"/><Relationship Id="rId82" Type="http://schemas.openxmlformats.org/officeDocument/2006/relationships/image" Target="media/image15.png"/><Relationship Id="rId19" Type="http://schemas.openxmlformats.org/officeDocument/2006/relationships/hyperlink" Target="mailto:gpadmin@qub.ac.uk" TargetMode="External"/><Relationship Id="rId14" Type="http://schemas.openxmlformats.org/officeDocument/2006/relationships/image" Target="media/image20.png"/><Relationship Id="rId30" Type="http://schemas.openxmlformats.org/officeDocument/2006/relationships/hyperlink" Target="mailto:sumde@qub.ac.uk" TargetMode="External"/><Relationship Id="rId35" Type="http://schemas.openxmlformats.org/officeDocument/2006/relationships/hyperlink" Target="https://www.qub.ac.uk/sites/qubgp/" TargetMode="External"/><Relationship Id="rId56" Type="http://schemas.openxmlformats.org/officeDocument/2006/relationships/hyperlink" Target="https://www.qub.ac.uk/sites/qubgp/Resources/NewPractices/" TargetMode="External"/><Relationship Id="rId77" Type="http://schemas.openxmlformats.org/officeDocument/2006/relationships/hyperlink" Target="https://www.med.qub.ac.uk/Portal/prof/concerns.aspx" TargetMode="External"/><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qub.ac.uk/sites/qubgp/Curriculum/" TargetMode="External"/><Relationship Id="rId72" Type="http://schemas.openxmlformats.org/officeDocument/2006/relationships/hyperlink" Target="mailto:diane.wilson@qub.ac.uk" TargetMode="External"/><Relationship Id="rId93" Type="http://schemas.openxmlformats.org/officeDocument/2006/relationships/hyperlink" Target="https://www.qub.ac.uk/sites/qubgp/FileStore/GPTutorResourcesFiles/Filetoupload,1012586,en.docx" TargetMode="External"/><Relationship Id="rId98" Type="http://schemas.openxmlformats.org/officeDocument/2006/relationships/hyperlink" Target="https://speakingclinically.co.uk/accounts/login/"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69db11a-7d1a-4a8a-9df1-299a6b5d1197" xsi:nil="true"/>
    <lcf76f155ced4ddcb4097134ff3c332f xmlns="696eff60-ac0b-4204-b253-f3c6e7587a33">
      <Terms xmlns="http://schemas.microsoft.com/office/infopath/2007/PartnerControls"/>
    </lcf76f155ced4ddcb4097134ff3c332f>
    <SharedWithUsers xmlns="569db11a-7d1a-4a8a-9df1-299a6b5d1197">
      <UserInfo>
        <DisplayName>Nigel Hart</DisplayName>
        <AccountId>12</AccountId>
        <AccountType/>
      </UserInfo>
      <UserInfo>
        <DisplayName>Charise Boal</DisplayName>
        <AccountId>47</AccountId>
        <AccountType/>
      </UserInfo>
      <UserInfo>
        <DisplayName>Eveline Burns</DisplayName>
        <AccountId>25</AccountId>
        <AccountType/>
      </UserInfo>
      <UserInfo>
        <DisplayName>Louise Sands</DisplayName>
        <AccountId>14</AccountId>
        <AccountType/>
      </UserInfo>
      <UserInfo>
        <DisplayName>Grainne Kearney</DisplayName>
        <AccountId>19</AccountId>
        <AccountType/>
      </UserInfo>
      <UserInfo>
        <DisplayName>Helen Reid</DisplayName>
        <AccountId>20</AccountId>
        <AccountType/>
      </UserInfo>
      <UserInfo>
        <DisplayName>Miriam Dolan</DisplayName>
        <AccountId>46</AccountId>
        <AccountType/>
      </UserInfo>
      <UserInfo>
        <DisplayName>Jim McMullan</DisplayName>
        <AccountId>16</AccountId>
        <AccountType/>
      </UserInfo>
      <UserInfo>
        <DisplayName>Joanne Bryson</DisplayName>
        <AccountId>56</AccountId>
        <AccountType/>
      </UserInfo>
    </SharedWithUsers>
    <Specialty xmlns="696eff60-ac0b-4204-b253-f3c6e7587a33" xsi:nil="true"/>
    <Sort xmlns="696eff60-ac0b-4204-b253-f3c6e7587a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AAB52708F93443AB967C626F1F5452" ma:contentTypeVersion="17" ma:contentTypeDescription="Create a new document." ma:contentTypeScope="" ma:versionID="c3eb7a2deba223586dfd24f4beef56a2">
  <xsd:schema xmlns:xsd="http://www.w3.org/2001/XMLSchema" xmlns:xs="http://www.w3.org/2001/XMLSchema" xmlns:p="http://schemas.microsoft.com/office/2006/metadata/properties" xmlns:ns2="569db11a-7d1a-4a8a-9df1-299a6b5d1197" xmlns:ns3="696eff60-ac0b-4204-b253-f3c6e7587a33" targetNamespace="http://schemas.microsoft.com/office/2006/metadata/properties" ma:root="true" ma:fieldsID="9a449a16bf3317fe59fe2d642489b1a6" ns2:_="" ns3:_="">
    <xsd:import namespace="569db11a-7d1a-4a8a-9df1-299a6b5d1197"/>
    <xsd:import namespace="696eff60-ac0b-4204-b253-f3c6e7587a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Specialty"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S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db11a-7d1a-4a8a-9df1-299a6b5d1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879b1d7-3dde-4331-b908-088b07df163b}" ma:internalName="TaxCatchAll" ma:showField="CatchAllData" ma:web="569db11a-7d1a-4a8a-9df1-299a6b5d11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6eff60-ac0b-4204-b253-f3c6e7587a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Specialty" ma:index="17" nillable="true" ma:displayName="Specialty" ma:format="Dropdown" ma:internalName="Specialty">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49ff12-39f2-416e-aa91-245a66e6104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ort" ma:index="24" nillable="true" ma:displayName="Sort" ma:format="Dropdown" ma:indexed="true" ma:internalName="Sor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854B20-134D-4639-BE78-F4599FB15DD4}">
  <ds:schemaRefs>
    <ds:schemaRef ds:uri="http://schemas.openxmlformats.org/officeDocument/2006/bibliography"/>
  </ds:schemaRefs>
</ds:datastoreItem>
</file>

<file path=customXml/itemProps2.xml><?xml version="1.0" encoding="utf-8"?>
<ds:datastoreItem xmlns:ds="http://schemas.openxmlformats.org/officeDocument/2006/customXml" ds:itemID="{92A4574E-FB58-471D-8164-51C672442617}">
  <ds:schemaRefs>
    <ds:schemaRef ds:uri="http://schemas.microsoft.com/office/2006/metadata/properties"/>
    <ds:schemaRef ds:uri="http://schemas.microsoft.com/office/infopath/2007/PartnerControls"/>
    <ds:schemaRef ds:uri="569db11a-7d1a-4a8a-9df1-299a6b5d1197"/>
    <ds:schemaRef ds:uri="696eff60-ac0b-4204-b253-f3c6e7587a33"/>
  </ds:schemaRefs>
</ds:datastoreItem>
</file>

<file path=customXml/itemProps3.xml><?xml version="1.0" encoding="utf-8"?>
<ds:datastoreItem xmlns:ds="http://schemas.openxmlformats.org/officeDocument/2006/customXml" ds:itemID="{B1C32A9B-C1CD-48AD-91E7-3ED8DF89F96F}">
  <ds:schemaRefs>
    <ds:schemaRef ds:uri="http://schemas.microsoft.com/sharepoint/v3/contenttype/forms"/>
  </ds:schemaRefs>
</ds:datastoreItem>
</file>

<file path=customXml/itemProps4.xml><?xml version="1.0" encoding="utf-8"?>
<ds:datastoreItem xmlns:ds="http://schemas.openxmlformats.org/officeDocument/2006/customXml" ds:itemID="{7EC16435-0212-41DA-B78C-1CA182DB7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db11a-7d1a-4a8a-9df1-299a6b5d1197"/>
    <ds:schemaRef ds:uri="696eff60-ac0b-4204-b253-f3c6e758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30</Pages>
  <Words>7295</Words>
  <Characters>41588</Characters>
  <Application>Microsoft Office Word</Application>
  <DocSecurity>0</DocSecurity>
  <Lines>346</Lines>
  <Paragraphs>97</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
      <vt:lpstr>/We Are All Faculty</vt:lpstr>
      <vt:lpstr>Key Contacts</vt:lpstr>
      <vt:lpstr>Teaching Practice Plaque</vt:lpstr>
      <vt:lpstr>Key Dates 2024-25</vt:lpstr>
      <vt:lpstr>    Training for Teaching Practices</vt:lpstr>
      <vt:lpstr>    Dates for Tutor training </vt:lpstr>
      <vt:lpstr>    Timetable for proposed student allocations 2025-2026</vt:lpstr>
      <vt:lpstr>Service Level Agreement </vt:lpstr>
      <vt:lpstr>GP SUMDE Payments from 1 April 2024</vt:lpstr>
      <vt:lpstr>Payment Procedure</vt:lpstr>
      <vt:lpstr>/Induction </vt:lpstr>
      <vt:lpstr>    Student Attendance </vt:lpstr>
      <vt:lpstr>Student Progress </vt:lpstr>
      <vt:lpstr>    MyProgress FAQs</vt:lpstr>
      <vt:lpstr>Home Visits</vt:lpstr>
      <vt:lpstr>GP Placements by Year </vt:lpstr>
      <vt:lpstr>    What is Year 1 &amp; 2 Family Medicine?</vt:lpstr>
      <vt:lpstr>        What will Years 1 &amp; 2 students be doing in practice?</vt:lpstr>
      <vt:lpstr>        How Are Students Assessed?</vt:lpstr>
      <vt:lpstr>    What is Year 3 Longitudinal Integrated Clerkship (LIC)?</vt:lpstr>
      <vt:lpstr>        What will Year 3 students be doing in practice?</vt:lpstr>
      <vt:lpstr>        How are Students Assessed?</vt:lpstr>
      <vt:lpstr>        Other considerations</vt:lpstr>
      <vt:lpstr>    What is Year 4 General Practice?</vt:lpstr>
      <vt:lpstr>        What will Year 4 students be doing in practice?</vt:lpstr>
      <vt:lpstr>        How are Year 4 Students Assessed?</vt:lpstr>
      <vt:lpstr>    What is Year 5 Preparation for Practice: Primary and preventative care?</vt:lpstr>
      <vt:lpstr>        What will Year 5 students be doing in practice?</vt:lpstr>
      <vt:lpstr>        How are Year 5 Students Assessed?</vt:lpstr>
      <vt:lpstr>    Overview of Clinical Skills Experience teaching for 2024-25</vt:lpstr>
      <vt:lpstr>        Year 1 Spring</vt:lpstr>
      <vt:lpstr>        Year 2 Autumn</vt:lpstr>
      <vt:lpstr>        Year 2 Spring </vt:lpstr>
      <vt:lpstr>Equity, Diversity and Inclusion Training </vt:lpstr>
      <vt:lpstr>Annual Quality Cycle &amp; CP2As &amp; CPD</vt:lpstr>
      <vt:lpstr>    Student Feedback</vt:lpstr>
      <vt:lpstr>    Practice Feedback</vt:lpstr>
      <vt:lpstr>    Teaching Awards</vt:lpstr>
      <vt:lpstr>    CP2A request and self-review form</vt:lpstr>
      <vt:lpstr>    Educator CPD programme</vt:lpstr>
      <vt:lpstr>The Northern Ireland General Practice Clinical Placement Alliance (NIGPCPA)</vt:lpstr>
      <vt:lpstr>    GP Sub-Deanery</vt:lpstr>
      <vt:lpstr>    Teaching General Practice &amp; Learning General Practice</vt:lpstr>
      <vt:lpstr>    QUB Medical Education Portal</vt:lpstr>
      <vt:lpstr>    Capsule </vt:lpstr>
      <vt:lpstr>    Speaking Clinically  </vt:lpstr>
    </vt:vector>
  </TitlesOfParts>
  <Company/>
  <LinksUpToDate>false</LinksUpToDate>
  <CharactersWithSpaces>48786</CharactersWithSpaces>
  <SharedDoc>false</SharedDoc>
  <HLinks>
    <vt:vector size="702" baseType="variant">
      <vt:variant>
        <vt:i4>3604559</vt:i4>
      </vt:variant>
      <vt:variant>
        <vt:i4>489</vt:i4>
      </vt:variant>
      <vt:variant>
        <vt:i4>0</vt:i4>
      </vt:variant>
      <vt:variant>
        <vt:i4>5</vt:i4>
      </vt:variant>
      <vt:variant>
        <vt:lpwstr>mailto:medicaled@qub.ac.uk</vt:lpwstr>
      </vt:variant>
      <vt:variant>
        <vt:lpwstr/>
      </vt:variant>
      <vt:variant>
        <vt:i4>5832786</vt:i4>
      </vt:variant>
      <vt:variant>
        <vt:i4>486</vt:i4>
      </vt:variant>
      <vt:variant>
        <vt:i4>0</vt:i4>
      </vt:variant>
      <vt:variant>
        <vt:i4>5</vt:i4>
      </vt:variant>
      <vt:variant>
        <vt:lpwstr>https://speakingclinically.co.uk/accounts/login/</vt:lpwstr>
      </vt:variant>
      <vt:variant>
        <vt:lpwstr/>
      </vt:variant>
      <vt:variant>
        <vt:i4>4259844</vt:i4>
      </vt:variant>
      <vt:variant>
        <vt:i4>483</vt:i4>
      </vt:variant>
      <vt:variant>
        <vt:i4>0</vt:i4>
      </vt:variant>
      <vt:variant>
        <vt:i4>5</vt:i4>
      </vt:variant>
      <vt:variant>
        <vt:lpwstr>https://learn.capsule.ac.uk/</vt:lpwstr>
      </vt:variant>
      <vt:variant>
        <vt:lpwstr/>
      </vt:variant>
      <vt:variant>
        <vt:i4>3342436</vt:i4>
      </vt:variant>
      <vt:variant>
        <vt:i4>480</vt:i4>
      </vt:variant>
      <vt:variant>
        <vt:i4>0</vt:i4>
      </vt:variant>
      <vt:variant>
        <vt:i4>5</vt:i4>
      </vt:variant>
      <vt:variant>
        <vt:lpwstr>https://www.med.qub.ac.uk/Portal/Account/Register.aspx</vt:lpwstr>
      </vt:variant>
      <vt:variant>
        <vt:lpwstr/>
      </vt:variant>
      <vt:variant>
        <vt:i4>6815853</vt:i4>
      </vt:variant>
      <vt:variant>
        <vt:i4>477</vt:i4>
      </vt:variant>
      <vt:variant>
        <vt:i4>0</vt:i4>
      </vt:variant>
      <vt:variant>
        <vt:i4>5</vt:i4>
      </vt:variant>
      <vt:variant>
        <vt:lpwstr>https://www.qub.ac.uk/directorates/InformationServices/TheLibrary/</vt:lpwstr>
      </vt:variant>
      <vt:variant>
        <vt:lpwstr/>
      </vt:variant>
      <vt:variant>
        <vt:i4>8060983</vt:i4>
      </vt:variant>
      <vt:variant>
        <vt:i4>474</vt:i4>
      </vt:variant>
      <vt:variant>
        <vt:i4>0</vt:i4>
      </vt:variant>
      <vt:variant>
        <vt:i4>5</vt:i4>
      </vt:variant>
      <vt:variant>
        <vt:lpwstr>https://www.qub.ac.uk/sites/qubgp/FileStore/GPTutorResourcesFiles/Filetoupload,1012586,en.docx</vt:lpwstr>
      </vt:variant>
      <vt:variant>
        <vt:lpwstr/>
      </vt:variant>
      <vt:variant>
        <vt:i4>8257591</vt:i4>
      </vt:variant>
      <vt:variant>
        <vt:i4>471</vt:i4>
      </vt:variant>
      <vt:variant>
        <vt:i4>0</vt:i4>
      </vt:variant>
      <vt:variant>
        <vt:i4>5</vt:i4>
      </vt:variant>
      <vt:variant>
        <vt:lpwstr>https://www.qub.ac.uk/sites/qubgp/FileStore/GPTutorResourcesFiles/Filetoupload,1012583,en.docx</vt:lpwstr>
      </vt:variant>
      <vt:variant>
        <vt:lpwstr/>
      </vt:variant>
      <vt:variant>
        <vt:i4>65611</vt:i4>
      </vt:variant>
      <vt:variant>
        <vt:i4>468</vt:i4>
      </vt:variant>
      <vt:variant>
        <vt:i4>0</vt:i4>
      </vt:variant>
      <vt:variant>
        <vt:i4>5</vt:i4>
      </vt:variant>
      <vt:variant>
        <vt:lpwstr>https://www.qub.ac.uk/sites/media/Media,1256315,smxx.docx</vt:lpwstr>
      </vt:variant>
      <vt:variant>
        <vt:lpwstr/>
      </vt:variant>
      <vt:variant>
        <vt:i4>65613</vt:i4>
      </vt:variant>
      <vt:variant>
        <vt:i4>465</vt:i4>
      </vt:variant>
      <vt:variant>
        <vt:i4>0</vt:i4>
      </vt:variant>
      <vt:variant>
        <vt:i4>5</vt:i4>
      </vt:variant>
      <vt:variant>
        <vt:lpwstr>https://www.qub.ac.uk/sites/media/Media,1256313,smxx.docx</vt:lpwstr>
      </vt:variant>
      <vt:variant>
        <vt:lpwstr/>
      </vt:variant>
      <vt:variant>
        <vt:i4>65615</vt:i4>
      </vt:variant>
      <vt:variant>
        <vt:i4>462</vt:i4>
      </vt:variant>
      <vt:variant>
        <vt:i4>0</vt:i4>
      </vt:variant>
      <vt:variant>
        <vt:i4>5</vt:i4>
      </vt:variant>
      <vt:variant>
        <vt:lpwstr>https://www.qub.ac.uk/sites/media/Media,1256311,smxx.docx</vt:lpwstr>
      </vt:variant>
      <vt:variant>
        <vt:lpwstr/>
      </vt:variant>
      <vt:variant>
        <vt:i4>65610</vt:i4>
      </vt:variant>
      <vt:variant>
        <vt:i4>459</vt:i4>
      </vt:variant>
      <vt:variant>
        <vt:i4>0</vt:i4>
      </vt:variant>
      <vt:variant>
        <vt:i4>5</vt:i4>
      </vt:variant>
      <vt:variant>
        <vt:lpwstr>https://www.qub.ac.uk/sites/media/Media,1256314,smxx.docx</vt:lpwstr>
      </vt:variant>
      <vt:variant>
        <vt:lpwstr/>
      </vt:variant>
      <vt:variant>
        <vt:i4>65612</vt:i4>
      </vt:variant>
      <vt:variant>
        <vt:i4>456</vt:i4>
      </vt:variant>
      <vt:variant>
        <vt:i4>0</vt:i4>
      </vt:variant>
      <vt:variant>
        <vt:i4>5</vt:i4>
      </vt:variant>
      <vt:variant>
        <vt:lpwstr>https://www.qub.ac.uk/sites/media/Media,1256312,smxx.docx</vt:lpwstr>
      </vt:variant>
      <vt:variant>
        <vt:lpwstr/>
      </vt:variant>
      <vt:variant>
        <vt:i4>65614</vt:i4>
      </vt:variant>
      <vt:variant>
        <vt:i4>453</vt:i4>
      </vt:variant>
      <vt:variant>
        <vt:i4>0</vt:i4>
      </vt:variant>
      <vt:variant>
        <vt:i4>5</vt:i4>
      </vt:variant>
      <vt:variant>
        <vt:lpwstr>https://www.qub.ac.uk/sites/media/Media,1256310,smxx.docx</vt:lpwstr>
      </vt:variant>
      <vt:variant>
        <vt:lpwstr/>
      </vt:variant>
      <vt:variant>
        <vt:i4>1900627</vt:i4>
      </vt:variant>
      <vt:variant>
        <vt:i4>450</vt:i4>
      </vt:variant>
      <vt:variant>
        <vt:i4>0</vt:i4>
      </vt:variant>
      <vt:variant>
        <vt:i4>5</vt:i4>
      </vt:variant>
      <vt:variant>
        <vt:lpwstr>https://www.rcgp.org.uk/training-exams/discover-general-practice/medical-students/undergraduate.aspx</vt:lpwstr>
      </vt:variant>
      <vt:variant>
        <vt:lpwstr/>
      </vt:variant>
      <vt:variant>
        <vt:i4>6946917</vt:i4>
      </vt:variant>
      <vt:variant>
        <vt:i4>447</vt:i4>
      </vt:variant>
      <vt:variant>
        <vt:i4>0</vt:i4>
      </vt:variant>
      <vt:variant>
        <vt:i4>5</vt:i4>
      </vt:variant>
      <vt:variant>
        <vt:lpwstr>https://www.qub.ac.uk/sites/qubgp/Resources/GPCPACPDEvents/</vt:lpwstr>
      </vt:variant>
      <vt:variant>
        <vt:lpwstr/>
      </vt:variant>
      <vt:variant>
        <vt:i4>5373965</vt:i4>
      </vt:variant>
      <vt:variant>
        <vt:i4>444</vt:i4>
      </vt:variant>
      <vt:variant>
        <vt:i4>0</vt:i4>
      </vt:variant>
      <vt:variant>
        <vt:i4>5</vt:i4>
      </vt:variant>
      <vt:variant>
        <vt:lpwstr>https://forms.office.com/Pages/ResponsePage.aspx?id=6ner6qW040mh6NbdI6HyhhrwRFo7z6dEhUPGEtJVIahURjQzODI2QzQ2TUdJREJSTEcwSFo4RDRXVC4u</vt:lpwstr>
      </vt:variant>
      <vt:variant>
        <vt:lpwstr/>
      </vt:variant>
      <vt:variant>
        <vt:i4>2293881</vt:i4>
      </vt:variant>
      <vt:variant>
        <vt:i4>441</vt:i4>
      </vt:variant>
      <vt:variant>
        <vt:i4>0</vt:i4>
      </vt:variant>
      <vt:variant>
        <vt:i4>5</vt:i4>
      </vt:variant>
      <vt:variant>
        <vt:lpwstr>https://www.qub.ac.uk/sites/qubgp/News/ChurchviewFamilyPracticewinsQUBStudentTeachingAward.html</vt:lpwstr>
      </vt:variant>
      <vt:variant>
        <vt:lpwstr/>
      </vt:variant>
      <vt:variant>
        <vt:i4>1441821</vt:i4>
      </vt:variant>
      <vt:variant>
        <vt:i4>438</vt:i4>
      </vt:variant>
      <vt:variant>
        <vt:i4>0</vt:i4>
      </vt:variant>
      <vt:variant>
        <vt:i4>5</vt:i4>
      </vt:variant>
      <vt:variant>
        <vt:lpwstr>https://www.med.qub.ac.uk/portal/</vt:lpwstr>
      </vt:variant>
      <vt:variant>
        <vt:lpwstr/>
      </vt:variant>
      <vt:variant>
        <vt:i4>3801213</vt:i4>
      </vt:variant>
      <vt:variant>
        <vt:i4>435</vt:i4>
      </vt:variant>
      <vt:variant>
        <vt:i4>0</vt:i4>
      </vt:variant>
      <vt:variant>
        <vt:i4>5</vt:i4>
      </vt:variant>
      <vt:variant>
        <vt:lpwstr>https://www.med.qub.ac.uk/Portal/prof/concerns.aspx</vt:lpwstr>
      </vt:variant>
      <vt:variant>
        <vt:lpwstr/>
      </vt:variant>
      <vt:variant>
        <vt:i4>6946927</vt:i4>
      </vt:variant>
      <vt:variant>
        <vt:i4>432</vt:i4>
      </vt:variant>
      <vt:variant>
        <vt:i4>0</vt:i4>
      </vt:variant>
      <vt:variant>
        <vt:i4>5</vt:i4>
      </vt:variant>
      <vt:variant>
        <vt:lpwstr>https://app.medall.org/c/ed-i-for-educators</vt:lpwstr>
      </vt:variant>
      <vt:variant>
        <vt:lpwstr/>
      </vt:variant>
      <vt:variant>
        <vt:i4>6946927</vt:i4>
      </vt:variant>
      <vt:variant>
        <vt:i4>429</vt:i4>
      </vt:variant>
      <vt:variant>
        <vt:i4>0</vt:i4>
      </vt:variant>
      <vt:variant>
        <vt:i4>5</vt:i4>
      </vt:variant>
      <vt:variant>
        <vt:lpwstr>https://app.medall.org/c/ed-i-for-educators</vt:lpwstr>
      </vt:variant>
      <vt:variant>
        <vt:lpwstr/>
      </vt:variant>
      <vt:variant>
        <vt:i4>8061003</vt:i4>
      </vt:variant>
      <vt:variant>
        <vt:i4>426</vt:i4>
      </vt:variant>
      <vt:variant>
        <vt:i4>0</vt:i4>
      </vt:variant>
      <vt:variant>
        <vt:i4>5</vt:i4>
      </vt:variant>
      <vt:variant>
        <vt:lpwstr>mailto:diane.wilson@qub.ac.uk</vt:lpwstr>
      </vt:variant>
      <vt:variant>
        <vt:lpwstr/>
      </vt:variant>
      <vt:variant>
        <vt:i4>2556017</vt:i4>
      </vt:variant>
      <vt:variant>
        <vt:i4>423</vt:i4>
      </vt:variant>
      <vt:variant>
        <vt:i4>0</vt:i4>
      </vt:variant>
      <vt:variant>
        <vt:i4>5</vt:i4>
      </vt:variant>
      <vt:variant>
        <vt:lpwstr>https://www.qub.ac.uk/sites/qubgp/Curriculum/Year12-ClinicalExperience/</vt:lpwstr>
      </vt:variant>
      <vt:variant>
        <vt:lpwstr/>
      </vt:variant>
      <vt:variant>
        <vt:i4>917589</vt:i4>
      </vt:variant>
      <vt:variant>
        <vt:i4>420</vt:i4>
      </vt:variant>
      <vt:variant>
        <vt:i4>0</vt:i4>
      </vt:variant>
      <vt:variant>
        <vt:i4>5</vt:i4>
      </vt:variant>
      <vt:variant>
        <vt:lpwstr>https://www.qub.ac.uk/sites/media/Media,1953811,smxx (1).docx</vt:lpwstr>
      </vt:variant>
      <vt:variant>
        <vt:lpwstr/>
      </vt:variant>
      <vt:variant>
        <vt:i4>6160452</vt:i4>
      </vt:variant>
      <vt:variant>
        <vt:i4>417</vt:i4>
      </vt:variant>
      <vt:variant>
        <vt:i4>0</vt:i4>
      </vt:variant>
      <vt:variant>
        <vt:i4>5</vt:i4>
      </vt:variant>
      <vt:variant>
        <vt:lpwstr>https://vimeo.com/video/970534984</vt:lpwstr>
      </vt:variant>
      <vt:variant>
        <vt:lpwstr/>
      </vt:variant>
      <vt:variant>
        <vt:i4>4128804</vt:i4>
      </vt:variant>
      <vt:variant>
        <vt:i4>414</vt:i4>
      </vt:variant>
      <vt:variant>
        <vt:i4>0</vt:i4>
      </vt:variant>
      <vt:variant>
        <vt:i4>5</vt:i4>
      </vt:variant>
      <vt:variant>
        <vt:lpwstr>https://www.qub.ac.uk/sites/media/Year 5 Tutor and Student Guide 24-25.pdf</vt:lpwstr>
      </vt:variant>
      <vt:variant>
        <vt:lpwstr/>
      </vt:variant>
      <vt:variant>
        <vt:i4>1507328</vt:i4>
      </vt:variant>
      <vt:variant>
        <vt:i4>411</vt:i4>
      </vt:variant>
      <vt:variant>
        <vt:i4>0</vt:i4>
      </vt:variant>
      <vt:variant>
        <vt:i4>5</vt:i4>
      </vt:variant>
      <vt:variant>
        <vt:lpwstr>https://www.qub.ac.uk/sites/media/24_25 Y4 GP Tutor Student Guide_final.pdf</vt:lpwstr>
      </vt:variant>
      <vt:variant>
        <vt:lpwstr/>
      </vt:variant>
      <vt:variant>
        <vt:i4>2883599</vt:i4>
      </vt:variant>
      <vt:variant>
        <vt:i4>408</vt:i4>
      </vt:variant>
      <vt:variant>
        <vt:i4>0</vt:i4>
      </vt:variant>
      <vt:variant>
        <vt:i4>5</vt:i4>
      </vt:variant>
      <vt:variant>
        <vt:lpwstr>https://qub-med.epads.mkmapps.com/</vt:lpwstr>
      </vt:variant>
      <vt:variant>
        <vt:lpwstr>/</vt:lpwstr>
      </vt:variant>
      <vt:variant>
        <vt:i4>7471159</vt:i4>
      </vt:variant>
      <vt:variant>
        <vt:i4>405</vt:i4>
      </vt:variant>
      <vt:variant>
        <vt:i4>0</vt:i4>
      </vt:variant>
      <vt:variant>
        <vt:i4>5</vt:i4>
      </vt:variant>
      <vt:variant>
        <vt:lpwstr>https://vimeo.com/834416006</vt:lpwstr>
      </vt:variant>
      <vt:variant>
        <vt:lpwstr/>
      </vt:variant>
      <vt:variant>
        <vt:i4>4194399</vt:i4>
      </vt:variant>
      <vt:variant>
        <vt:i4>402</vt:i4>
      </vt:variant>
      <vt:variant>
        <vt:i4>0</vt:i4>
      </vt:variant>
      <vt:variant>
        <vt:i4>5</vt:i4>
      </vt:variant>
      <vt:variant>
        <vt:lpwstr>https://www.qub.ac.uk/sites/media/Y4 GP tutor training June 2024.pdf</vt:lpwstr>
      </vt:variant>
      <vt:variant>
        <vt:lpwstr/>
      </vt:variant>
      <vt:variant>
        <vt:i4>2687010</vt:i4>
      </vt:variant>
      <vt:variant>
        <vt:i4>399</vt:i4>
      </vt:variant>
      <vt:variant>
        <vt:i4>0</vt:i4>
      </vt:variant>
      <vt:variant>
        <vt:i4>5</vt:i4>
      </vt:variant>
      <vt:variant>
        <vt:lpwstr>https://www.qub.ac.uk/sites/qubgp/Curriculum/Year3GPPlacement/</vt:lpwstr>
      </vt:variant>
      <vt:variant>
        <vt:lpwstr/>
      </vt:variant>
      <vt:variant>
        <vt:i4>6946915</vt:i4>
      </vt:variant>
      <vt:variant>
        <vt:i4>396</vt:i4>
      </vt:variant>
      <vt:variant>
        <vt:i4>0</vt:i4>
      </vt:variant>
      <vt:variant>
        <vt:i4>5</vt:i4>
      </vt:variant>
      <vt:variant>
        <vt:lpwstr>https://www.qub.ac.uk/sites/media/year GP Tutor &amp; Student Guide 2024-25  FINAL (2).pdf</vt:lpwstr>
      </vt:variant>
      <vt:variant>
        <vt:lpwstr/>
      </vt:variant>
      <vt:variant>
        <vt:i4>6619170</vt:i4>
      </vt:variant>
      <vt:variant>
        <vt:i4>393</vt:i4>
      </vt:variant>
      <vt:variant>
        <vt:i4>0</vt:i4>
      </vt:variant>
      <vt:variant>
        <vt:i4>5</vt:i4>
      </vt:variant>
      <vt:variant>
        <vt:lpwstr>https://vimeo.com/889564078?ts=0&amp;share=copy</vt:lpwstr>
      </vt:variant>
      <vt:variant>
        <vt:lpwstr/>
      </vt:variant>
      <vt:variant>
        <vt:i4>2359409</vt:i4>
      </vt:variant>
      <vt:variant>
        <vt:i4>390</vt:i4>
      </vt:variant>
      <vt:variant>
        <vt:i4>0</vt:i4>
      </vt:variant>
      <vt:variant>
        <vt:i4>5</vt:i4>
      </vt:variant>
      <vt:variant>
        <vt:lpwstr>https://www.qub.ac.uk/sites/qubgp/Curriculum/Year12-FamilyMedicine/</vt:lpwstr>
      </vt:variant>
      <vt:variant>
        <vt:lpwstr/>
      </vt:variant>
      <vt:variant>
        <vt:i4>2359409</vt:i4>
      </vt:variant>
      <vt:variant>
        <vt:i4>387</vt:i4>
      </vt:variant>
      <vt:variant>
        <vt:i4>0</vt:i4>
      </vt:variant>
      <vt:variant>
        <vt:i4>5</vt:i4>
      </vt:variant>
      <vt:variant>
        <vt:lpwstr>https://www.qub.ac.uk/sites/qubgp/Curriculum/Year12-FamilyMedicine/</vt:lpwstr>
      </vt:variant>
      <vt:variant>
        <vt:lpwstr/>
      </vt:variant>
      <vt:variant>
        <vt:i4>1441792</vt:i4>
      </vt:variant>
      <vt:variant>
        <vt:i4>384</vt:i4>
      </vt:variant>
      <vt:variant>
        <vt:i4>0</vt:i4>
      </vt:variant>
      <vt:variant>
        <vt:i4>5</vt:i4>
      </vt:variant>
      <vt:variant>
        <vt:lpwstr>https://www.qub.ac.uk/sites/qubgp/Resources/NewPractices/</vt:lpwstr>
      </vt:variant>
      <vt:variant>
        <vt:lpwstr/>
      </vt:variant>
      <vt:variant>
        <vt:i4>5767250</vt:i4>
      </vt:variant>
      <vt:variant>
        <vt:i4>381</vt:i4>
      </vt:variant>
      <vt:variant>
        <vt:i4>0</vt:i4>
      </vt:variant>
      <vt:variant>
        <vt:i4>5</vt:i4>
      </vt:variant>
      <vt:variant>
        <vt:lpwstr>https://www.qub.ac.uk/sites/media/Home Visiting Guidance for practices 24-25.pdf</vt:lpwstr>
      </vt:variant>
      <vt:variant>
        <vt:lpwstr/>
      </vt:variant>
      <vt:variant>
        <vt:i4>5242938</vt:i4>
      </vt:variant>
      <vt:variant>
        <vt:i4>378</vt:i4>
      </vt:variant>
      <vt:variant>
        <vt:i4>0</vt:i4>
      </vt:variant>
      <vt:variant>
        <vt:i4>5</vt:i4>
      </vt:variant>
      <vt:variant>
        <vt:lpwstr>mailto:gpadmin@qub.ac.uk</vt:lpwstr>
      </vt:variant>
      <vt:variant>
        <vt:lpwstr/>
      </vt:variant>
      <vt:variant>
        <vt:i4>5242938</vt:i4>
      </vt:variant>
      <vt:variant>
        <vt:i4>375</vt:i4>
      </vt:variant>
      <vt:variant>
        <vt:i4>0</vt:i4>
      </vt:variant>
      <vt:variant>
        <vt:i4>5</vt:i4>
      </vt:variant>
      <vt:variant>
        <vt:lpwstr>mailto:gpadmin@qub.ac.uk</vt:lpwstr>
      </vt:variant>
      <vt:variant>
        <vt:lpwstr/>
      </vt:variant>
      <vt:variant>
        <vt:i4>5308440</vt:i4>
      </vt:variant>
      <vt:variant>
        <vt:i4>372</vt:i4>
      </vt:variant>
      <vt:variant>
        <vt:i4>0</vt:i4>
      </vt:variant>
      <vt:variant>
        <vt:i4>5</vt:i4>
      </vt:variant>
      <vt:variant>
        <vt:lpwstr>https://www.qub.ac.uk/sites/qubgp/Curriculum/</vt:lpwstr>
      </vt:variant>
      <vt:variant>
        <vt:lpwstr/>
      </vt:variant>
      <vt:variant>
        <vt:i4>3211265</vt:i4>
      </vt:variant>
      <vt:variant>
        <vt:i4>369</vt:i4>
      </vt:variant>
      <vt:variant>
        <vt:i4>0</vt:i4>
      </vt:variant>
      <vt:variant>
        <vt:i4>5</vt:i4>
      </vt:variant>
      <vt:variant>
        <vt:lpwstr>mailto:myprogress-meded@qub.ac.uk</vt:lpwstr>
      </vt:variant>
      <vt:variant>
        <vt:lpwstr/>
      </vt:variant>
      <vt:variant>
        <vt:i4>3211265</vt:i4>
      </vt:variant>
      <vt:variant>
        <vt:i4>366</vt:i4>
      </vt:variant>
      <vt:variant>
        <vt:i4>0</vt:i4>
      </vt:variant>
      <vt:variant>
        <vt:i4>5</vt:i4>
      </vt:variant>
      <vt:variant>
        <vt:lpwstr>mailto:myprogress-meded@qub.ac.uk</vt:lpwstr>
      </vt:variant>
      <vt:variant>
        <vt:lpwstr/>
      </vt:variant>
      <vt:variant>
        <vt:i4>3211265</vt:i4>
      </vt:variant>
      <vt:variant>
        <vt:i4>363</vt:i4>
      </vt:variant>
      <vt:variant>
        <vt:i4>0</vt:i4>
      </vt:variant>
      <vt:variant>
        <vt:i4>5</vt:i4>
      </vt:variant>
      <vt:variant>
        <vt:lpwstr>mailto:myprogress-meded@qub.ac.uk</vt:lpwstr>
      </vt:variant>
      <vt:variant>
        <vt:lpwstr/>
      </vt:variant>
      <vt:variant>
        <vt:i4>2883616</vt:i4>
      </vt:variant>
      <vt:variant>
        <vt:i4>360</vt:i4>
      </vt:variant>
      <vt:variant>
        <vt:i4>0</vt:i4>
      </vt:variant>
      <vt:variant>
        <vt:i4>5</vt:i4>
      </vt:variant>
      <vt:variant>
        <vt:lpwstr>https://qub-med.epads.mkmapps.com/</vt:lpwstr>
      </vt:variant>
      <vt:variant>
        <vt:lpwstr/>
      </vt:variant>
      <vt:variant>
        <vt:i4>5767291</vt:i4>
      </vt:variant>
      <vt:variant>
        <vt:i4>357</vt:i4>
      </vt:variant>
      <vt:variant>
        <vt:i4>0</vt:i4>
      </vt:variant>
      <vt:variant>
        <vt:i4>5</vt:i4>
      </vt:variant>
      <vt:variant>
        <vt:lpwstr>https://www.med.qub.ac.uk/download/MyProgress_GP_Tutors_Intro.mp4</vt:lpwstr>
      </vt:variant>
      <vt:variant>
        <vt:lpwstr/>
      </vt:variant>
      <vt:variant>
        <vt:i4>5242938</vt:i4>
      </vt:variant>
      <vt:variant>
        <vt:i4>354</vt:i4>
      </vt:variant>
      <vt:variant>
        <vt:i4>0</vt:i4>
      </vt:variant>
      <vt:variant>
        <vt:i4>5</vt:i4>
      </vt:variant>
      <vt:variant>
        <vt:lpwstr>mailto:gpadmin@qub.ac.uk</vt:lpwstr>
      </vt:variant>
      <vt:variant>
        <vt:lpwstr/>
      </vt:variant>
      <vt:variant>
        <vt:i4>3342436</vt:i4>
      </vt:variant>
      <vt:variant>
        <vt:i4>351</vt:i4>
      </vt:variant>
      <vt:variant>
        <vt:i4>0</vt:i4>
      </vt:variant>
      <vt:variant>
        <vt:i4>5</vt:i4>
      </vt:variant>
      <vt:variant>
        <vt:lpwstr>https://www.med.qub.ac.uk/portal/Account/Register.aspx</vt:lpwstr>
      </vt:variant>
      <vt:variant>
        <vt:lpwstr/>
      </vt:variant>
      <vt:variant>
        <vt:i4>6750254</vt:i4>
      </vt:variant>
      <vt:variant>
        <vt:i4>348</vt:i4>
      </vt:variant>
      <vt:variant>
        <vt:i4>0</vt:i4>
      </vt:variant>
      <vt:variant>
        <vt:i4>5</vt:i4>
      </vt:variant>
      <vt:variant>
        <vt:lpwstr>https://www.med.qub.ac.uk/portal/prof/absence.aspx</vt:lpwstr>
      </vt:variant>
      <vt:variant>
        <vt:lpwstr/>
      </vt:variant>
      <vt:variant>
        <vt:i4>2621502</vt:i4>
      </vt:variant>
      <vt:variant>
        <vt:i4>345</vt:i4>
      </vt:variant>
      <vt:variant>
        <vt:i4>0</vt:i4>
      </vt:variant>
      <vt:variant>
        <vt:i4>5</vt:i4>
      </vt:variant>
      <vt:variant>
        <vt:lpwstr>https://www.gmc-uk.org/education/standards-guidance-and-curricula/guidance/student-professionalism-and-ftp/achieving-good-medical-practice</vt:lpwstr>
      </vt:variant>
      <vt:variant>
        <vt:lpwstr/>
      </vt:variant>
      <vt:variant>
        <vt:i4>2621502</vt:i4>
      </vt:variant>
      <vt:variant>
        <vt:i4>342</vt:i4>
      </vt:variant>
      <vt:variant>
        <vt:i4>0</vt:i4>
      </vt:variant>
      <vt:variant>
        <vt:i4>5</vt:i4>
      </vt:variant>
      <vt:variant>
        <vt:lpwstr>https://www.gmc-uk.org/education/standards-guidance-and-curricula/guidance/student-professionalism-and-ftp/achieving-good-medical-practice</vt:lpwstr>
      </vt:variant>
      <vt:variant>
        <vt:lpwstr/>
      </vt:variant>
      <vt:variant>
        <vt:i4>786500</vt:i4>
      </vt:variant>
      <vt:variant>
        <vt:i4>339</vt:i4>
      </vt:variant>
      <vt:variant>
        <vt:i4>0</vt:i4>
      </vt:variant>
      <vt:variant>
        <vt:i4>5</vt:i4>
      </vt:variant>
      <vt:variant>
        <vt:lpwstr>https://www.qub.ac.uk/sites/media/Media,1998297,smxx.docx</vt:lpwstr>
      </vt:variant>
      <vt:variant>
        <vt:lpwstr/>
      </vt:variant>
      <vt:variant>
        <vt:i4>7405679</vt:i4>
      </vt:variant>
      <vt:variant>
        <vt:i4>336</vt:i4>
      </vt:variant>
      <vt:variant>
        <vt:i4>0</vt:i4>
      </vt:variant>
      <vt:variant>
        <vt:i4>5</vt:i4>
      </vt:variant>
      <vt:variant>
        <vt:lpwstr>https://www.qub.ac.uk/sites/qubgp/News/IncreaseinSUMDEPaymentsforPracticesHostingYear3Students.html</vt:lpwstr>
      </vt:variant>
      <vt:variant>
        <vt:lpwstr/>
      </vt:variant>
      <vt:variant>
        <vt:i4>2687034</vt:i4>
      </vt:variant>
      <vt:variant>
        <vt:i4>333</vt:i4>
      </vt:variant>
      <vt:variant>
        <vt:i4>0</vt:i4>
      </vt:variant>
      <vt:variant>
        <vt:i4>5</vt:i4>
      </vt:variant>
      <vt:variant>
        <vt:lpwstr>https://www.qub.ac.uk/sites/media/Queen's Medical SUMDE GMP SLA AY2425 - V1.pdf</vt:lpwstr>
      </vt:variant>
      <vt:variant>
        <vt:lpwstr/>
      </vt:variant>
      <vt:variant>
        <vt:i4>1638494</vt:i4>
      </vt:variant>
      <vt:variant>
        <vt:i4>330</vt:i4>
      </vt:variant>
      <vt:variant>
        <vt:i4>0</vt:i4>
      </vt:variant>
      <vt:variant>
        <vt:i4>5</vt:i4>
      </vt:variant>
      <vt:variant>
        <vt:lpwstr/>
      </vt:variant>
      <vt:variant>
        <vt:lpwstr>_GP_Sub-Deanery</vt:lpwstr>
      </vt:variant>
      <vt:variant>
        <vt:i4>7929911</vt:i4>
      </vt:variant>
      <vt:variant>
        <vt:i4>327</vt:i4>
      </vt:variant>
      <vt:variant>
        <vt:i4>0</vt:i4>
      </vt:variant>
      <vt:variant>
        <vt:i4>5</vt:i4>
      </vt:variant>
      <vt:variant>
        <vt:lpwstr>https://www.qub.ac.uk/sites/media/Creating Capacity.pdf</vt:lpwstr>
      </vt:variant>
      <vt:variant>
        <vt:lpwstr/>
      </vt:variant>
      <vt:variant>
        <vt:i4>3407968</vt:i4>
      </vt:variant>
      <vt:variant>
        <vt:i4>324</vt:i4>
      </vt:variant>
      <vt:variant>
        <vt:i4>0</vt:i4>
      </vt:variant>
      <vt:variant>
        <vt:i4>5</vt:i4>
      </vt:variant>
      <vt:variant>
        <vt:lpwstr>https://www.qub.ac.uk/sites/qubgp/</vt:lpwstr>
      </vt:variant>
      <vt:variant>
        <vt:lpwstr/>
      </vt:variant>
      <vt:variant>
        <vt:i4>5308440</vt:i4>
      </vt:variant>
      <vt:variant>
        <vt:i4>321</vt:i4>
      </vt:variant>
      <vt:variant>
        <vt:i4>0</vt:i4>
      </vt:variant>
      <vt:variant>
        <vt:i4>5</vt:i4>
      </vt:variant>
      <vt:variant>
        <vt:lpwstr>https://www.qub.ac.uk/sites/qubgp/Curriculum/</vt:lpwstr>
      </vt:variant>
      <vt:variant>
        <vt:lpwstr/>
      </vt:variant>
      <vt:variant>
        <vt:i4>5242938</vt:i4>
      </vt:variant>
      <vt:variant>
        <vt:i4>318</vt:i4>
      </vt:variant>
      <vt:variant>
        <vt:i4>0</vt:i4>
      </vt:variant>
      <vt:variant>
        <vt:i4>5</vt:i4>
      </vt:variant>
      <vt:variant>
        <vt:lpwstr>mailto:gpadmin@qub.ac.uk</vt:lpwstr>
      </vt:variant>
      <vt:variant>
        <vt:lpwstr/>
      </vt:variant>
      <vt:variant>
        <vt:i4>3014742</vt:i4>
      </vt:variant>
      <vt:variant>
        <vt:i4>315</vt:i4>
      </vt:variant>
      <vt:variant>
        <vt:i4>0</vt:i4>
      </vt:variant>
      <vt:variant>
        <vt:i4>5</vt:i4>
      </vt:variant>
      <vt:variant>
        <vt:lpwstr>mailto:sumde@qub.ac.uk</vt:lpwstr>
      </vt:variant>
      <vt:variant>
        <vt:lpwstr/>
      </vt:variant>
      <vt:variant>
        <vt:i4>5570667</vt:i4>
      </vt:variant>
      <vt:variant>
        <vt:i4>312</vt:i4>
      </vt:variant>
      <vt:variant>
        <vt:i4>0</vt:i4>
      </vt:variant>
      <vt:variant>
        <vt:i4>5</vt:i4>
      </vt:variant>
      <vt:variant>
        <vt:lpwstr>mailto:CSEC-Secretary@qub.ac.uk</vt:lpwstr>
      </vt:variant>
      <vt:variant>
        <vt:lpwstr/>
      </vt:variant>
      <vt:variant>
        <vt:i4>5439602</vt:i4>
      </vt:variant>
      <vt:variant>
        <vt:i4>309</vt:i4>
      </vt:variant>
      <vt:variant>
        <vt:i4>0</vt:i4>
      </vt:variant>
      <vt:variant>
        <vt:i4>5</vt:i4>
      </vt:variant>
      <vt:variant>
        <vt:lpwstr>mailto:e.burns@qub.ac.uk</vt:lpwstr>
      </vt:variant>
      <vt:variant>
        <vt:lpwstr/>
      </vt:variant>
      <vt:variant>
        <vt:i4>5242938</vt:i4>
      </vt:variant>
      <vt:variant>
        <vt:i4>306</vt:i4>
      </vt:variant>
      <vt:variant>
        <vt:i4>0</vt:i4>
      </vt:variant>
      <vt:variant>
        <vt:i4>5</vt:i4>
      </vt:variant>
      <vt:variant>
        <vt:lpwstr>mailto:gpadmin@qub.ac.uk</vt:lpwstr>
      </vt:variant>
      <vt:variant>
        <vt:lpwstr/>
      </vt:variant>
      <vt:variant>
        <vt:i4>1441832</vt:i4>
      </vt:variant>
      <vt:variant>
        <vt:i4>303</vt:i4>
      </vt:variant>
      <vt:variant>
        <vt:i4>0</vt:i4>
      </vt:variant>
      <vt:variant>
        <vt:i4>5</vt:i4>
      </vt:variant>
      <vt:variant>
        <vt:lpwstr>mailto:james.mcmullan@qub.ac.uk</vt:lpwstr>
      </vt:variant>
      <vt:variant>
        <vt:lpwstr/>
      </vt:variant>
      <vt:variant>
        <vt:i4>6160487</vt:i4>
      </vt:variant>
      <vt:variant>
        <vt:i4>300</vt:i4>
      </vt:variant>
      <vt:variant>
        <vt:i4>0</vt:i4>
      </vt:variant>
      <vt:variant>
        <vt:i4>5</vt:i4>
      </vt:variant>
      <vt:variant>
        <vt:lpwstr>mailto:m.dolan@qub.ac.uk</vt:lpwstr>
      </vt:variant>
      <vt:variant>
        <vt:lpwstr/>
      </vt:variant>
      <vt:variant>
        <vt:i4>5570667</vt:i4>
      </vt:variant>
      <vt:variant>
        <vt:i4>297</vt:i4>
      </vt:variant>
      <vt:variant>
        <vt:i4>0</vt:i4>
      </vt:variant>
      <vt:variant>
        <vt:i4>5</vt:i4>
      </vt:variant>
      <vt:variant>
        <vt:lpwstr>mailto:csec-secretary@qub.ac.uk</vt:lpwstr>
      </vt:variant>
      <vt:variant>
        <vt:lpwstr/>
      </vt:variant>
      <vt:variant>
        <vt:i4>3014683</vt:i4>
      </vt:variant>
      <vt:variant>
        <vt:i4>294</vt:i4>
      </vt:variant>
      <vt:variant>
        <vt:i4>0</vt:i4>
      </vt:variant>
      <vt:variant>
        <vt:i4>5</vt:i4>
      </vt:variant>
      <vt:variant>
        <vt:lpwstr>mailto:Louise.sands@qub.ac.uk</vt:lpwstr>
      </vt:variant>
      <vt:variant>
        <vt:lpwstr/>
      </vt:variant>
      <vt:variant>
        <vt:i4>5242938</vt:i4>
      </vt:variant>
      <vt:variant>
        <vt:i4>291</vt:i4>
      </vt:variant>
      <vt:variant>
        <vt:i4>0</vt:i4>
      </vt:variant>
      <vt:variant>
        <vt:i4>5</vt:i4>
      </vt:variant>
      <vt:variant>
        <vt:lpwstr>mailto:gpadmin@qub.ac.uk</vt:lpwstr>
      </vt:variant>
      <vt:variant>
        <vt:lpwstr/>
      </vt:variant>
      <vt:variant>
        <vt:i4>1769517</vt:i4>
      </vt:variant>
      <vt:variant>
        <vt:i4>288</vt:i4>
      </vt:variant>
      <vt:variant>
        <vt:i4>0</vt:i4>
      </vt:variant>
      <vt:variant>
        <vt:i4>5</vt:i4>
      </vt:variant>
      <vt:variant>
        <vt:lpwstr>mailto:n.hart@qub.ac.uk</vt:lpwstr>
      </vt:variant>
      <vt:variant>
        <vt:lpwstr/>
      </vt:variant>
      <vt:variant>
        <vt:i4>5242938</vt:i4>
      </vt:variant>
      <vt:variant>
        <vt:i4>285</vt:i4>
      </vt:variant>
      <vt:variant>
        <vt:i4>0</vt:i4>
      </vt:variant>
      <vt:variant>
        <vt:i4>5</vt:i4>
      </vt:variant>
      <vt:variant>
        <vt:lpwstr>mailto:gpadmin@qub.ac.uk</vt:lpwstr>
      </vt:variant>
      <vt:variant>
        <vt:lpwstr/>
      </vt:variant>
      <vt:variant>
        <vt:i4>1441844</vt:i4>
      </vt:variant>
      <vt:variant>
        <vt:i4>278</vt:i4>
      </vt:variant>
      <vt:variant>
        <vt:i4>0</vt:i4>
      </vt:variant>
      <vt:variant>
        <vt:i4>5</vt:i4>
      </vt:variant>
      <vt:variant>
        <vt:lpwstr/>
      </vt:variant>
      <vt:variant>
        <vt:lpwstr>_Toc175758591</vt:lpwstr>
      </vt:variant>
      <vt:variant>
        <vt:i4>1441844</vt:i4>
      </vt:variant>
      <vt:variant>
        <vt:i4>272</vt:i4>
      </vt:variant>
      <vt:variant>
        <vt:i4>0</vt:i4>
      </vt:variant>
      <vt:variant>
        <vt:i4>5</vt:i4>
      </vt:variant>
      <vt:variant>
        <vt:lpwstr/>
      </vt:variant>
      <vt:variant>
        <vt:lpwstr>_Toc175758590</vt:lpwstr>
      </vt:variant>
      <vt:variant>
        <vt:i4>1507380</vt:i4>
      </vt:variant>
      <vt:variant>
        <vt:i4>266</vt:i4>
      </vt:variant>
      <vt:variant>
        <vt:i4>0</vt:i4>
      </vt:variant>
      <vt:variant>
        <vt:i4>5</vt:i4>
      </vt:variant>
      <vt:variant>
        <vt:lpwstr/>
      </vt:variant>
      <vt:variant>
        <vt:lpwstr>_Toc175758589</vt:lpwstr>
      </vt:variant>
      <vt:variant>
        <vt:i4>1507380</vt:i4>
      </vt:variant>
      <vt:variant>
        <vt:i4>260</vt:i4>
      </vt:variant>
      <vt:variant>
        <vt:i4>0</vt:i4>
      </vt:variant>
      <vt:variant>
        <vt:i4>5</vt:i4>
      </vt:variant>
      <vt:variant>
        <vt:lpwstr/>
      </vt:variant>
      <vt:variant>
        <vt:lpwstr>_Toc175758588</vt:lpwstr>
      </vt:variant>
      <vt:variant>
        <vt:i4>1507380</vt:i4>
      </vt:variant>
      <vt:variant>
        <vt:i4>254</vt:i4>
      </vt:variant>
      <vt:variant>
        <vt:i4>0</vt:i4>
      </vt:variant>
      <vt:variant>
        <vt:i4>5</vt:i4>
      </vt:variant>
      <vt:variant>
        <vt:lpwstr/>
      </vt:variant>
      <vt:variant>
        <vt:lpwstr>_Toc175758587</vt:lpwstr>
      </vt:variant>
      <vt:variant>
        <vt:i4>1507380</vt:i4>
      </vt:variant>
      <vt:variant>
        <vt:i4>248</vt:i4>
      </vt:variant>
      <vt:variant>
        <vt:i4>0</vt:i4>
      </vt:variant>
      <vt:variant>
        <vt:i4>5</vt:i4>
      </vt:variant>
      <vt:variant>
        <vt:lpwstr/>
      </vt:variant>
      <vt:variant>
        <vt:lpwstr>_Toc175758586</vt:lpwstr>
      </vt:variant>
      <vt:variant>
        <vt:i4>1507380</vt:i4>
      </vt:variant>
      <vt:variant>
        <vt:i4>242</vt:i4>
      </vt:variant>
      <vt:variant>
        <vt:i4>0</vt:i4>
      </vt:variant>
      <vt:variant>
        <vt:i4>5</vt:i4>
      </vt:variant>
      <vt:variant>
        <vt:lpwstr/>
      </vt:variant>
      <vt:variant>
        <vt:lpwstr>_Toc175758585</vt:lpwstr>
      </vt:variant>
      <vt:variant>
        <vt:i4>1507380</vt:i4>
      </vt:variant>
      <vt:variant>
        <vt:i4>236</vt:i4>
      </vt:variant>
      <vt:variant>
        <vt:i4>0</vt:i4>
      </vt:variant>
      <vt:variant>
        <vt:i4>5</vt:i4>
      </vt:variant>
      <vt:variant>
        <vt:lpwstr/>
      </vt:variant>
      <vt:variant>
        <vt:lpwstr>_Toc175758584</vt:lpwstr>
      </vt:variant>
      <vt:variant>
        <vt:i4>1507380</vt:i4>
      </vt:variant>
      <vt:variant>
        <vt:i4>230</vt:i4>
      </vt:variant>
      <vt:variant>
        <vt:i4>0</vt:i4>
      </vt:variant>
      <vt:variant>
        <vt:i4>5</vt:i4>
      </vt:variant>
      <vt:variant>
        <vt:lpwstr/>
      </vt:variant>
      <vt:variant>
        <vt:lpwstr>_Toc175758583</vt:lpwstr>
      </vt:variant>
      <vt:variant>
        <vt:i4>1507380</vt:i4>
      </vt:variant>
      <vt:variant>
        <vt:i4>224</vt:i4>
      </vt:variant>
      <vt:variant>
        <vt:i4>0</vt:i4>
      </vt:variant>
      <vt:variant>
        <vt:i4>5</vt:i4>
      </vt:variant>
      <vt:variant>
        <vt:lpwstr/>
      </vt:variant>
      <vt:variant>
        <vt:lpwstr>_Toc175758582</vt:lpwstr>
      </vt:variant>
      <vt:variant>
        <vt:i4>1507380</vt:i4>
      </vt:variant>
      <vt:variant>
        <vt:i4>218</vt:i4>
      </vt:variant>
      <vt:variant>
        <vt:i4>0</vt:i4>
      </vt:variant>
      <vt:variant>
        <vt:i4>5</vt:i4>
      </vt:variant>
      <vt:variant>
        <vt:lpwstr/>
      </vt:variant>
      <vt:variant>
        <vt:lpwstr>_Toc175758581</vt:lpwstr>
      </vt:variant>
      <vt:variant>
        <vt:i4>1507380</vt:i4>
      </vt:variant>
      <vt:variant>
        <vt:i4>212</vt:i4>
      </vt:variant>
      <vt:variant>
        <vt:i4>0</vt:i4>
      </vt:variant>
      <vt:variant>
        <vt:i4>5</vt:i4>
      </vt:variant>
      <vt:variant>
        <vt:lpwstr/>
      </vt:variant>
      <vt:variant>
        <vt:lpwstr>_Toc175758580</vt:lpwstr>
      </vt:variant>
      <vt:variant>
        <vt:i4>1572916</vt:i4>
      </vt:variant>
      <vt:variant>
        <vt:i4>206</vt:i4>
      </vt:variant>
      <vt:variant>
        <vt:i4>0</vt:i4>
      </vt:variant>
      <vt:variant>
        <vt:i4>5</vt:i4>
      </vt:variant>
      <vt:variant>
        <vt:lpwstr/>
      </vt:variant>
      <vt:variant>
        <vt:lpwstr>_Toc175758579</vt:lpwstr>
      </vt:variant>
      <vt:variant>
        <vt:i4>1572916</vt:i4>
      </vt:variant>
      <vt:variant>
        <vt:i4>200</vt:i4>
      </vt:variant>
      <vt:variant>
        <vt:i4>0</vt:i4>
      </vt:variant>
      <vt:variant>
        <vt:i4>5</vt:i4>
      </vt:variant>
      <vt:variant>
        <vt:lpwstr/>
      </vt:variant>
      <vt:variant>
        <vt:lpwstr>_Toc175758578</vt:lpwstr>
      </vt:variant>
      <vt:variant>
        <vt:i4>1572916</vt:i4>
      </vt:variant>
      <vt:variant>
        <vt:i4>194</vt:i4>
      </vt:variant>
      <vt:variant>
        <vt:i4>0</vt:i4>
      </vt:variant>
      <vt:variant>
        <vt:i4>5</vt:i4>
      </vt:variant>
      <vt:variant>
        <vt:lpwstr/>
      </vt:variant>
      <vt:variant>
        <vt:lpwstr>_Toc175758577</vt:lpwstr>
      </vt:variant>
      <vt:variant>
        <vt:i4>1572916</vt:i4>
      </vt:variant>
      <vt:variant>
        <vt:i4>188</vt:i4>
      </vt:variant>
      <vt:variant>
        <vt:i4>0</vt:i4>
      </vt:variant>
      <vt:variant>
        <vt:i4>5</vt:i4>
      </vt:variant>
      <vt:variant>
        <vt:lpwstr/>
      </vt:variant>
      <vt:variant>
        <vt:lpwstr>_Toc175758576</vt:lpwstr>
      </vt:variant>
      <vt:variant>
        <vt:i4>1572916</vt:i4>
      </vt:variant>
      <vt:variant>
        <vt:i4>182</vt:i4>
      </vt:variant>
      <vt:variant>
        <vt:i4>0</vt:i4>
      </vt:variant>
      <vt:variant>
        <vt:i4>5</vt:i4>
      </vt:variant>
      <vt:variant>
        <vt:lpwstr/>
      </vt:variant>
      <vt:variant>
        <vt:lpwstr>_Toc175758575</vt:lpwstr>
      </vt:variant>
      <vt:variant>
        <vt:i4>1572916</vt:i4>
      </vt:variant>
      <vt:variant>
        <vt:i4>176</vt:i4>
      </vt:variant>
      <vt:variant>
        <vt:i4>0</vt:i4>
      </vt:variant>
      <vt:variant>
        <vt:i4>5</vt:i4>
      </vt:variant>
      <vt:variant>
        <vt:lpwstr/>
      </vt:variant>
      <vt:variant>
        <vt:lpwstr>_Toc175758574</vt:lpwstr>
      </vt:variant>
      <vt:variant>
        <vt:i4>1572916</vt:i4>
      </vt:variant>
      <vt:variant>
        <vt:i4>170</vt:i4>
      </vt:variant>
      <vt:variant>
        <vt:i4>0</vt:i4>
      </vt:variant>
      <vt:variant>
        <vt:i4>5</vt:i4>
      </vt:variant>
      <vt:variant>
        <vt:lpwstr/>
      </vt:variant>
      <vt:variant>
        <vt:lpwstr>_Toc175758573</vt:lpwstr>
      </vt:variant>
      <vt:variant>
        <vt:i4>1572916</vt:i4>
      </vt:variant>
      <vt:variant>
        <vt:i4>164</vt:i4>
      </vt:variant>
      <vt:variant>
        <vt:i4>0</vt:i4>
      </vt:variant>
      <vt:variant>
        <vt:i4>5</vt:i4>
      </vt:variant>
      <vt:variant>
        <vt:lpwstr/>
      </vt:variant>
      <vt:variant>
        <vt:lpwstr>_Toc175758572</vt:lpwstr>
      </vt:variant>
      <vt:variant>
        <vt:i4>1572916</vt:i4>
      </vt:variant>
      <vt:variant>
        <vt:i4>158</vt:i4>
      </vt:variant>
      <vt:variant>
        <vt:i4>0</vt:i4>
      </vt:variant>
      <vt:variant>
        <vt:i4>5</vt:i4>
      </vt:variant>
      <vt:variant>
        <vt:lpwstr/>
      </vt:variant>
      <vt:variant>
        <vt:lpwstr>_Toc175758571</vt:lpwstr>
      </vt:variant>
      <vt:variant>
        <vt:i4>1572916</vt:i4>
      </vt:variant>
      <vt:variant>
        <vt:i4>152</vt:i4>
      </vt:variant>
      <vt:variant>
        <vt:i4>0</vt:i4>
      </vt:variant>
      <vt:variant>
        <vt:i4>5</vt:i4>
      </vt:variant>
      <vt:variant>
        <vt:lpwstr/>
      </vt:variant>
      <vt:variant>
        <vt:lpwstr>_Toc175758570</vt:lpwstr>
      </vt:variant>
      <vt:variant>
        <vt:i4>1638452</vt:i4>
      </vt:variant>
      <vt:variant>
        <vt:i4>146</vt:i4>
      </vt:variant>
      <vt:variant>
        <vt:i4>0</vt:i4>
      </vt:variant>
      <vt:variant>
        <vt:i4>5</vt:i4>
      </vt:variant>
      <vt:variant>
        <vt:lpwstr/>
      </vt:variant>
      <vt:variant>
        <vt:lpwstr>_Toc175758569</vt:lpwstr>
      </vt:variant>
      <vt:variant>
        <vt:i4>1638452</vt:i4>
      </vt:variant>
      <vt:variant>
        <vt:i4>140</vt:i4>
      </vt:variant>
      <vt:variant>
        <vt:i4>0</vt:i4>
      </vt:variant>
      <vt:variant>
        <vt:i4>5</vt:i4>
      </vt:variant>
      <vt:variant>
        <vt:lpwstr/>
      </vt:variant>
      <vt:variant>
        <vt:lpwstr>_Toc175758568</vt:lpwstr>
      </vt:variant>
      <vt:variant>
        <vt:i4>1638452</vt:i4>
      </vt:variant>
      <vt:variant>
        <vt:i4>134</vt:i4>
      </vt:variant>
      <vt:variant>
        <vt:i4>0</vt:i4>
      </vt:variant>
      <vt:variant>
        <vt:i4>5</vt:i4>
      </vt:variant>
      <vt:variant>
        <vt:lpwstr/>
      </vt:variant>
      <vt:variant>
        <vt:lpwstr>_Toc175758567</vt:lpwstr>
      </vt:variant>
      <vt:variant>
        <vt:i4>1638452</vt:i4>
      </vt:variant>
      <vt:variant>
        <vt:i4>128</vt:i4>
      </vt:variant>
      <vt:variant>
        <vt:i4>0</vt:i4>
      </vt:variant>
      <vt:variant>
        <vt:i4>5</vt:i4>
      </vt:variant>
      <vt:variant>
        <vt:lpwstr/>
      </vt:variant>
      <vt:variant>
        <vt:lpwstr>_Toc175758566</vt:lpwstr>
      </vt:variant>
      <vt:variant>
        <vt:i4>1638452</vt:i4>
      </vt:variant>
      <vt:variant>
        <vt:i4>122</vt:i4>
      </vt:variant>
      <vt:variant>
        <vt:i4>0</vt:i4>
      </vt:variant>
      <vt:variant>
        <vt:i4>5</vt:i4>
      </vt:variant>
      <vt:variant>
        <vt:lpwstr/>
      </vt:variant>
      <vt:variant>
        <vt:lpwstr>_Toc175758565</vt:lpwstr>
      </vt:variant>
      <vt:variant>
        <vt:i4>1638452</vt:i4>
      </vt:variant>
      <vt:variant>
        <vt:i4>116</vt:i4>
      </vt:variant>
      <vt:variant>
        <vt:i4>0</vt:i4>
      </vt:variant>
      <vt:variant>
        <vt:i4>5</vt:i4>
      </vt:variant>
      <vt:variant>
        <vt:lpwstr/>
      </vt:variant>
      <vt:variant>
        <vt:lpwstr>_Toc175758564</vt:lpwstr>
      </vt:variant>
      <vt:variant>
        <vt:i4>1638452</vt:i4>
      </vt:variant>
      <vt:variant>
        <vt:i4>110</vt:i4>
      </vt:variant>
      <vt:variant>
        <vt:i4>0</vt:i4>
      </vt:variant>
      <vt:variant>
        <vt:i4>5</vt:i4>
      </vt:variant>
      <vt:variant>
        <vt:lpwstr/>
      </vt:variant>
      <vt:variant>
        <vt:lpwstr>_Toc175758563</vt:lpwstr>
      </vt:variant>
      <vt:variant>
        <vt:i4>1638452</vt:i4>
      </vt:variant>
      <vt:variant>
        <vt:i4>104</vt:i4>
      </vt:variant>
      <vt:variant>
        <vt:i4>0</vt:i4>
      </vt:variant>
      <vt:variant>
        <vt:i4>5</vt:i4>
      </vt:variant>
      <vt:variant>
        <vt:lpwstr/>
      </vt:variant>
      <vt:variant>
        <vt:lpwstr>_Toc175758562</vt:lpwstr>
      </vt:variant>
      <vt:variant>
        <vt:i4>1638452</vt:i4>
      </vt:variant>
      <vt:variant>
        <vt:i4>98</vt:i4>
      </vt:variant>
      <vt:variant>
        <vt:i4>0</vt:i4>
      </vt:variant>
      <vt:variant>
        <vt:i4>5</vt:i4>
      </vt:variant>
      <vt:variant>
        <vt:lpwstr/>
      </vt:variant>
      <vt:variant>
        <vt:lpwstr>_Toc175758561</vt:lpwstr>
      </vt:variant>
      <vt:variant>
        <vt:i4>1638452</vt:i4>
      </vt:variant>
      <vt:variant>
        <vt:i4>92</vt:i4>
      </vt:variant>
      <vt:variant>
        <vt:i4>0</vt:i4>
      </vt:variant>
      <vt:variant>
        <vt:i4>5</vt:i4>
      </vt:variant>
      <vt:variant>
        <vt:lpwstr/>
      </vt:variant>
      <vt:variant>
        <vt:lpwstr>_Toc175758560</vt:lpwstr>
      </vt:variant>
      <vt:variant>
        <vt:i4>1703988</vt:i4>
      </vt:variant>
      <vt:variant>
        <vt:i4>86</vt:i4>
      </vt:variant>
      <vt:variant>
        <vt:i4>0</vt:i4>
      </vt:variant>
      <vt:variant>
        <vt:i4>5</vt:i4>
      </vt:variant>
      <vt:variant>
        <vt:lpwstr/>
      </vt:variant>
      <vt:variant>
        <vt:lpwstr>_Toc175758559</vt:lpwstr>
      </vt:variant>
      <vt:variant>
        <vt:i4>1703988</vt:i4>
      </vt:variant>
      <vt:variant>
        <vt:i4>80</vt:i4>
      </vt:variant>
      <vt:variant>
        <vt:i4>0</vt:i4>
      </vt:variant>
      <vt:variant>
        <vt:i4>5</vt:i4>
      </vt:variant>
      <vt:variant>
        <vt:lpwstr/>
      </vt:variant>
      <vt:variant>
        <vt:lpwstr>_Toc175758558</vt:lpwstr>
      </vt:variant>
      <vt:variant>
        <vt:i4>1703988</vt:i4>
      </vt:variant>
      <vt:variant>
        <vt:i4>74</vt:i4>
      </vt:variant>
      <vt:variant>
        <vt:i4>0</vt:i4>
      </vt:variant>
      <vt:variant>
        <vt:i4>5</vt:i4>
      </vt:variant>
      <vt:variant>
        <vt:lpwstr/>
      </vt:variant>
      <vt:variant>
        <vt:lpwstr>_Toc175758557</vt:lpwstr>
      </vt:variant>
      <vt:variant>
        <vt:i4>1703988</vt:i4>
      </vt:variant>
      <vt:variant>
        <vt:i4>68</vt:i4>
      </vt:variant>
      <vt:variant>
        <vt:i4>0</vt:i4>
      </vt:variant>
      <vt:variant>
        <vt:i4>5</vt:i4>
      </vt:variant>
      <vt:variant>
        <vt:lpwstr/>
      </vt:variant>
      <vt:variant>
        <vt:lpwstr>_Toc175758556</vt:lpwstr>
      </vt:variant>
      <vt:variant>
        <vt:i4>1703988</vt:i4>
      </vt:variant>
      <vt:variant>
        <vt:i4>62</vt:i4>
      </vt:variant>
      <vt:variant>
        <vt:i4>0</vt:i4>
      </vt:variant>
      <vt:variant>
        <vt:i4>5</vt:i4>
      </vt:variant>
      <vt:variant>
        <vt:lpwstr/>
      </vt:variant>
      <vt:variant>
        <vt:lpwstr>_Toc175758555</vt:lpwstr>
      </vt:variant>
      <vt:variant>
        <vt:i4>1703988</vt:i4>
      </vt:variant>
      <vt:variant>
        <vt:i4>56</vt:i4>
      </vt:variant>
      <vt:variant>
        <vt:i4>0</vt:i4>
      </vt:variant>
      <vt:variant>
        <vt:i4>5</vt:i4>
      </vt:variant>
      <vt:variant>
        <vt:lpwstr/>
      </vt:variant>
      <vt:variant>
        <vt:lpwstr>_Toc175758554</vt:lpwstr>
      </vt:variant>
      <vt:variant>
        <vt:i4>1703988</vt:i4>
      </vt:variant>
      <vt:variant>
        <vt:i4>50</vt:i4>
      </vt:variant>
      <vt:variant>
        <vt:i4>0</vt:i4>
      </vt:variant>
      <vt:variant>
        <vt:i4>5</vt:i4>
      </vt:variant>
      <vt:variant>
        <vt:lpwstr/>
      </vt:variant>
      <vt:variant>
        <vt:lpwstr>_Toc175758553</vt:lpwstr>
      </vt:variant>
      <vt:variant>
        <vt:i4>1703988</vt:i4>
      </vt:variant>
      <vt:variant>
        <vt:i4>44</vt:i4>
      </vt:variant>
      <vt:variant>
        <vt:i4>0</vt:i4>
      </vt:variant>
      <vt:variant>
        <vt:i4>5</vt:i4>
      </vt:variant>
      <vt:variant>
        <vt:lpwstr/>
      </vt:variant>
      <vt:variant>
        <vt:lpwstr>_Toc175758552</vt:lpwstr>
      </vt:variant>
      <vt:variant>
        <vt:i4>1703988</vt:i4>
      </vt:variant>
      <vt:variant>
        <vt:i4>38</vt:i4>
      </vt:variant>
      <vt:variant>
        <vt:i4>0</vt:i4>
      </vt:variant>
      <vt:variant>
        <vt:i4>5</vt:i4>
      </vt:variant>
      <vt:variant>
        <vt:lpwstr/>
      </vt:variant>
      <vt:variant>
        <vt:lpwstr>_Toc175758551</vt:lpwstr>
      </vt:variant>
      <vt:variant>
        <vt:i4>1703988</vt:i4>
      </vt:variant>
      <vt:variant>
        <vt:i4>32</vt:i4>
      </vt:variant>
      <vt:variant>
        <vt:i4>0</vt:i4>
      </vt:variant>
      <vt:variant>
        <vt:i4>5</vt:i4>
      </vt:variant>
      <vt:variant>
        <vt:lpwstr/>
      </vt:variant>
      <vt:variant>
        <vt:lpwstr>_Toc175758550</vt:lpwstr>
      </vt:variant>
      <vt:variant>
        <vt:i4>1769524</vt:i4>
      </vt:variant>
      <vt:variant>
        <vt:i4>26</vt:i4>
      </vt:variant>
      <vt:variant>
        <vt:i4>0</vt:i4>
      </vt:variant>
      <vt:variant>
        <vt:i4>5</vt:i4>
      </vt:variant>
      <vt:variant>
        <vt:lpwstr/>
      </vt:variant>
      <vt:variant>
        <vt:lpwstr>_Toc175758549</vt:lpwstr>
      </vt:variant>
      <vt:variant>
        <vt:i4>1769524</vt:i4>
      </vt:variant>
      <vt:variant>
        <vt:i4>20</vt:i4>
      </vt:variant>
      <vt:variant>
        <vt:i4>0</vt:i4>
      </vt:variant>
      <vt:variant>
        <vt:i4>5</vt:i4>
      </vt:variant>
      <vt:variant>
        <vt:lpwstr/>
      </vt:variant>
      <vt:variant>
        <vt:lpwstr>_Toc175758548</vt:lpwstr>
      </vt:variant>
      <vt:variant>
        <vt:i4>1769524</vt:i4>
      </vt:variant>
      <vt:variant>
        <vt:i4>14</vt:i4>
      </vt:variant>
      <vt:variant>
        <vt:i4>0</vt:i4>
      </vt:variant>
      <vt:variant>
        <vt:i4>5</vt:i4>
      </vt:variant>
      <vt:variant>
        <vt:lpwstr/>
      </vt:variant>
      <vt:variant>
        <vt:lpwstr>_Toc175758547</vt:lpwstr>
      </vt:variant>
      <vt:variant>
        <vt:i4>1769524</vt:i4>
      </vt:variant>
      <vt:variant>
        <vt:i4>8</vt:i4>
      </vt:variant>
      <vt:variant>
        <vt:i4>0</vt:i4>
      </vt:variant>
      <vt:variant>
        <vt:i4>5</vt:i4>
      </vt:variant>
      <vt:variant>
        <vt:lpwstr/>
      </vt:variant>
      <vt:variant>
        <vt:lpwstr>_Toc175758546</vt:lpwstr>
      </vt:variant>
      <vt:variant>
        <vt:i4>1769524</vt:i4>
      </vt:variant>
      <vt:variant>
        <vt:i4>2</vt:i4>
      </vt:variant>
      <vt:variant>
        <vt:i4>0</vt:i4>
      </vt:variant>
      <vt:variant>
        <vt:i4>5</vt:i4>
      </vt:variant>
      <vt:variant>
        <vt:lpwstr/>
      </vt:variant>
      <vt:variant>
        <vt:lpwstr>_Toc175758545</vt:lpwstr>
      </vt:variant>
      <vt:variant>
        <vt:i4>5832788</vt:i4>
      </vt:variant>
      <vt:variant>
        <vt:i4>0</vt:i4>
      </vt:variant>
      <vt:variant>
        <vt:i4>0</vt:i4>
      </vt:variant>
      <vt:variant>
        <vt:i4>5</vt:i4>
      </vt:variant>
      <vt:variant>
        <vt:lpwstr>https://www.med.qub.ac.uk/wp-gp/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Hart</dc:creator>
  <cp:keywords/>
  <dc:description/>
  <cp:lastModifiedBy>Joanne Bryson</cp:lastModifiedBy>
  <cp:revision>2</cp:revision>
  <cp:lastPrinted>2024-08-29T00:29:00Z</cp:lastPrinted>
  <dcterms:created xsi:type="dcterms:W3CDTF">2025-08-06T09:51:00Z</dcterms:created>
  <dcterms:modified xsi:type="dcterms:W3CDTF">2025-08-06T09:51:00Z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0x0101007FAAB52708F93443AB967C626F1F5452</vt:lpwstr>
  </property>
  <property fmtid="{D5CDD505-2E9C-101B-9397-08002B2CF9AE}" pid="3" name="MediaServiceImageTags">
    <vt:lpwstr/>
  </property>
</Properties>
</file>